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74224386"/>
        <w:docPartObj>
          <w:docPartGallery w:val="Cover Pages"/>
          <w:docPartUnique/>
        </w:docPartObj>
      </w:sdtPr>
      <w:sdtEndPr/>
      <w:sdtContent>
        <w:p w14:paraId="04E19761" w14:textId="77777777" w:rsidR="000B61F6" w:rsidRPr="000B61F6" w:rsidRDefault="000B61F6" w:rsidP="000B61F6">
          <w:pPr>
            <w:pStyle w:val="05Rapporttekst"/>
            <w:rPr>
              <w:b/>
              <w:color w:val="186D60" w:themeColor="text2" w:themeShade="BF"/>
              <w:sz w:val="72"/>
            </w:rPr>
          </w:pPr>
          <w:r w:rsidRPr="000B61F6">
            <w:rPr>
              <w:b/>
              <w:color w:val="186D60" w:themeColor="text2" w:themeShade="BF"/>
              <w:sz w:val="72"/>
            </w:rPr>
            <w:t xml:space="preserve">Instemmingsverklaring </w:t>
          </w:r>
        </w:p>
        <w:p w14:paraId="5D792919" w14:textId="77777777" w:rsidR="008146E2" w:rsidRPr="000B61F6" w:rsidRDefault="000B61F6" w:rsidP="000B61F6">
          <w:pPr>
            <w:pStyle w:val="05Rapporttekst"/>
            <w:rPr>
              <w:color w:val="186D60" w:themeColor="text2" w:themeShade="BF"/>
            </w:rPr>
          </w:pPr>
          <w:r w:rsidRPr="000B61F6">
            <w:rPr>
              <w:b/>
              <w:color w:val="186D60" w:themeColor="text2" w:themeShade="BF"/>
            </w:rPr>
            <w:t xml:space="preserve">ONAFHANKELIJKE CLIËNTONDERSTEUNING </w:t>
          </w:r>
          <w:proofErr w:type="spellStart"/>
          <w:r w:rsidRPr="000B61F6">
            <w:rPr>
              <w:b/>
              <w:color w:val="186D60" w:themeColor="text2" w:themeShade="BF"/>
            </w:rPr>
            <w:t>Wlz</w:t>
          </w:r>
          <w:proofErr w:type="spellEnd"/>
          <w:r w:rsidRPr="000B61F6">
            <w:rPr>
              <w:b/>
              <w:color w:val="186D60" w:themeColor="text2" w:themeShade="BF"/>
            </w:rPr>
            <w:t xml:space="preserve"> </w:t>
          </w:r>
          <w:r w:rsidRPr="00052175">
            <w:rPr>
              <w:b/>
              <w:color w:val="186D60" w:themeColor="text2" w:themeShade="BF"/>
            </w:rPr>
            <w:t>202</w:t>
          </w:r>
          <w:r w:rsidR="008146E2" w:rsidRPr="00052175">
            <w:rPr>
              <w:noProof/>
              <w:color w:val="186D60" w:themeColor="text2" w:themeShade="BF"/>
              <w:lang w:eastAsia="nl-NL"/>
            </w:rPr>
            <w:drawing>
              <wp:anchor distT="0" distB="0" distL="114300" distR="114300" simplePos="0" relativeHeight="251664384" behindDoc="1" locked="0" layoutInCell="1" allowOverlap="1" wp14:anchorId="527A074E" wp14:editId="2E7721EA">
                <wp:simplePos x="0" y="0"/>
                <wp:positionH relativeFrom="page">
                  <wp:posOffset>5941060</wp:posOffset>
                </wp:positionH>
                <wp:positionV relativeFrom="page">
                  <wp:posOffset>467995</wp:posOffset>
                </wp:positionV>
                <wp:extent cx="1224000" cy="12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43256" w:rsidRPr="00052175">
            <w:rPr>
              <w:b/>
              <w:color w:val="186D60" w:themeColor="text2" w:themeShade="BF"/>
            </w:rPr>
            <w:t>1</w:t>
          </w:r>
        </w:p>
      </w:sdtContent>
    </w:sdt>
    <w:p w14:paraId="0C2A7B27" w14:textId="77777777" w:rsidR="000B61F6" w:rsidRDefault="000B61F6" w:rsidP="000B61F6">
      <w:pPr>
        <w:pStyle w:val="05Rapporttekst"/>
      </w:pPr>
    </w:p>
    <w:tbl>
      <w:tblPr>
        <w:tblStyle w:val="Lijsttabel4-Accent3"/>
        <w:tblW w:w="0" w:type="auto"/>
        <w:tblLook w:val="04A0" w:firstRow="1" w:lastRow="0" w:firstColumn="1" w:lastColumn="0" w:noHBand="0" w:noVBand="1"/>
      </w:tblPr>
      <w:tblGrid>
        <w:gridCol w:w="5098"/>
        <w:gridCol w:w="2822"/>
      </w:tblGrid>
      <w:tr w:rsidR="000B61F6" w:rsidRPr="000B61F6" w14:paraId="05EFEFB9" w14:textId="77777777" w:rsidTr="000B61F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098" w:type="dxa"/>
          </w:tcPr>
          <w:p w14:paraId="54C33D31" w14:textId="77777777" w:rsidR="000B61F6" w:rsidRPr="000B61F6" w:rsidRDefault="000B61F6" w:rsidP="000B61F6">
            <w:pPr>
              <w:pStyle w:val="Kop7"/>
              <w:outlineLvl w:val="6"/>
            </w:pPr>
            <w:r w:rsidRPr="000B61F6">
              <w:t>Algemene gegevens</w:t>
            </w:r>
          </w:p>
          <w:p w14:paraId="610F5937" w14:textId="77777777" w:rsidR="000B61F6" w:rsidRPr="000B61F6" w:rsidRDefault="000B61F6" w:rsidP="000B61F6">
            <w:pPr>
              <w:rPr>
                <w:rFonts w:cs="Arial"/>
                <w:caps/>
                <w:color w:val="auto"/>
                <w:szCs w:val="22"/>
              </w:rPr>
            </w:pPr>
          </w:p>
        </w:tc>
        <w:tc>
          <w:tcPr>
            <w:tcW w:w="2822" w:type="dxa"/>
          </w:tcPr>
          <w:p w14:paraId="24DE79B6" w14:textId="77777777" w:rsidR="000B61F6" w:rsidRPr="000B61F6" w:rsidRDefault="000B61F6" w:rsidP="000B61F6">
            <w:pPr>
              <w:cnfStyle w:val="100000000000" w:firstRow="1" w:lastRow="0" w:firstColumn="0" w:lastColumn="0" w:oddVBand="0" w:evenVBand="0" w:oddHBand="0" w:evenHBand="0" w:firstRowFirstColumn="0" w:firstRowLastColumn="0" w:lastRowFirstColumn="0" w:lastRowLastColumn="0"/>
              <w:rPr>
                <w:rFonts w:cs="Arial"/>
                <w:caps/>
                <w:color w:val="auto"/>
                <w:szCs w:val="22"/>
              </w:rPr>
            </w:pPr>
          </w:p>
        </w:tc>
      </w:tr>
      <w:tr w:rsidR="000B61F6" w:rsidRPr="000B61F6" w14:paraId="5F04579C"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0CC2CF3" w14:textId="77777777" w:rsidR="000B61F6" w:rsidRPr="000B61F6" w:rsidRDefault="000B61F6" w:rsidP="000B61F6">
            <w:pPr>
              <w:autoSpaceDE w:val="0"/>
              <w:autoSpaceDN w:val="0"/>
              <w:adjustRightInd w:val="0"/>
              <w:rPr>
                <w:rFonts w:cs="Arial"/>
                <w:b w:val="0"/>
                <w:szCs w:val="22"/>
              </w:rPr>
            </w:pPr>
            <w:r w:rsidRPr="000B61F6">
              <w:rPr>
                <w:rFonts w:cs="Arial"/>
                <w:szCs w:val="22"/>
              </w:rPr>
              <w:t xml:space="preserve">Naam organisatie Onafhankelijke cliëntondersteuning </w:t>
            </w:r>
          </w:p>
        </w:tc>
        <w:tc>
          <w:tcPr>
            <w:tcW w:w="2822" w:type="dxa"/>
          </w:tcPr>
          <w:p w14:paraId="13E54E95" w14:textId="77777777" w:rsidR="000B61F6" w:rsidRPr="000B61F6" w:rsidRDefault="000B61F6" w:rsidP="000B61F6">
            <w:pPr>
              <w:tabs>
                <w:tab w:val="left" w:pos="7380"/>
              </w:tabs>
              <w:cnfStyle w:val="000000100000" w:firstRow="0" w:lastRow="0" w:firstColumn="0" w:lastColumn="0" w:oddVBand="0" w:evenVBand="0" w:oddHBand="1" w:evenHBand="0" w:firstRowFirstColumn="0" w:firstRowLastColumn="0" w:lastRowFirstColumn="0" w:lastRowLastColumn="0"/>
              <w:rPr>
                <w:rFonts w:cs="Arial"/>
                <w:b/>
                <w:color w:val="000000"/>
                <w:szCs w:val="22"/>
              </w:rPr>
            </w:pPr>
          </w:p>
        </w:tc>
      </w:tr>
      <w:tr w:rsidR="000B61F6" w:rsidRPr="000B61F6" w14:paraId="7D4C1767" w14:textId="77777777" w:rsidTr="000B61F6">
        <w:tc>
          <w:tcPr>
            <w:cnfStyle w:val="001000000000" w:firstRow="0" w:lastRow="0" w:firstColumn="1" w:lastColumn="0" w:oddVBand="0" w:evenVBand="0" w:oddHBand="0" w:evenHBand="0" w:firstRowFirstColumn="0" w:firstRowLastColumn="0" w:lastRowFirstColumn="0" w:lastRowLastColumn="0"/>
            <w:tcW w:w="5098" w:type="dxa"/>
          </w:tcPr>
          <w:p w14:paraId="44A1DF54" w14:textId="77777777" w:rsidR="000B61F6" w:rsidRPr="000B61F6" w:rsidRDefault="000B61F6" w:rsidP="000B61F6">
            <w:pPr>
              <w:autoSpaceDE w:val="0"/>
              <w:autoSpaceDN w:val="0"/>
              <w:adjustRightInd w:val="0"/>
              <w:rPr>
                <w:rFonts w:cs="Arial"/>
                <w:b w:val="0"/>
                <w:szCs w:val="22"/>
              </w:rPr>
            </w:pPr>
            <w:r w:rsidRPr="000B61F6">
              <w:rPr>
                <w:rFonts w:cs="Arial"/>
                <w:szCs w:val="22"/>
              </w:rPr>
              <w:t>KVK-nummer</w:t>
            </w:r>
          </w:p>
        </w:tc>
        <w:tc>
          <w:tcPr>
            <w:tcW w:w="2822" w:type="dxa"/>
          </w:tcPr>
          <w:p w14:paraId="11016353" w14:textId="77777777" w:rsidR="000B61F6" w:rsidRPr="000B61F6" w:rsidRDefault="000B61F6" w:rsidP="000B61F6">
            <w:pPr>
              <w:tabs>
                <w:tab w:val="left" w:pos="7380"/>
              </w:tabs>
              <w:cnfStyle w:val="000000000000" w:firstRow="0" w:lastRow="0" w:firstColumn="0" w:lastColumn="0" w:oddVBand="0" w:evenVBand="0" w:oddHBand="0" w:evenHBand="0" w:firstRowFirstColumn="0" w:firstRowLastColumn="0" w:lastRowFirstColumn="0" w:lastRowLastColumn="0"/>
              <w:rPr>
                <w:rFonts w:cs="Arial"/>
                <w:b/>
                <w:color w:val="000000"/>
                <w:szCs w:val="22"/>
              </w:rPr>
            </w:pPr>
          </w:p>
        </w:tc>
      </w:tr>
      <w:tr w:rsidR="000B61F6" w:rsidRPr="000B61F6" w14:paraId="2E5BEFF9"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B2AC9B8" w14:textId="77777777" w:rsidR="000B61F6" w:rsidRPr="000B61F6" w:rsidRDefault="000B61F6" w:rsidP="000B61F6">
            <w:pPr>
              <w:autoSpaceDE w:val="0"/>
              <w:autoSpaceDN w:val="0"/>
              <w:adjustRightInd w:val="0"/>
              <w:rPr>
                <w:rFonts w:cs="Arial"/>
                <w:b w:val="0"/>
                <w:szCs w:val="22"/>
              </w:rPr>
            </w:pPr>
          </w:p>
        </w:tc>
        <w:tc>
          <w:tcPr>
            <w:tcW w:w="2822" w:type="dxa"/>
          </w:tcPr>
          <w:p w14:paraId="6389890F" w14:textId="77777777" w:rsidR="000B61F6" w:rsidRPr="000B61F6" w:rsidRDefault="000B61F6" w:rsidP="000B61F6">
            <w:pPr>
              <w:tabs>
                <w:tab w:val="left" w:pos="7380"/>
              </w:tabs>
              <w:cnfStyle w:val="000000100000" w:firstRow="0" w:lastRow="0" w:firstColumn="0" w:lastColumn="0" w:oddVBand="0" w:evenVBand="0" w:oddHBand="1" w:evenHBand="0" w:firstRowFirstColumn="0" w:firstRowLastColumn="0" w:lastRowFirstColumn="0" w:lastRowLastColumn="0"/>
              <w:rPr>
                <w:rFonts w:cs="Arial"/>
                <w:b/>
                <w:color w:val="000000"/>
                <w:szCs w:val="22"/>
              </w:rPr>
            </w:pPr>
          </w:p>
        </w:tc>
      </w:tr>
      <w:tr w:rsidR="000B61F6" w:rsidRPr="000B61F6" w14:paraId="3CFA52E6" w14:textId="77777777" w:rsidTr="000B61F6">
        <w:trPr>
          <w:trHeight w:val="332"/>
        </w:trPr>
        <w:tc>
          <w:tcPr>
            <w:cnfStyle w:val="001000000000" w:firstRow="0" w:lastRow="0" w:firstColumn="1" w:lastColumn="0" w:oddVBand="0" w:evenVBand="0" w:oddHBand="0" w:evenHBand="0" w:firstRowFirstColumn="0" w:firstRowLastColumn="0" w:lastRowFirstColumn="0" w:lastRowLastColumn="0"/>
            <w:tcW w:w="7920" w:type="dxa"/>
            <w:gridSpan w:val="2"/>
            <w:shd w:val="clear" w:color="auto" w:fill="219382" w:themeFill="text2"/>
          </w:tcPr>
          <w:p w14:paraId="1811F009" w14:textId="77777777" w:rsidR="000B61F6" w:rsidRDefault="000B61F6" w:rsidP="000B61F6">
            <w:pPr>
              <w:tabs>
                <w:tab w:val="left" w:pos="7380"/>
              </w:tabs>
              <w:rPr>
                <w:rFonts w:cs="Arial"/>
                <w:b w:val="0"/>
                <w:bCs w:val="0"/>
                <w:caps/>
                <w:color w:val="FFFFFF" w:themeColor="background1"/>
                <w:szCs w:val="22"/>
              </w:rPr>
            </w:pPr>
            <w:r w:rsidRPr="000B61F6">
              <w:rPr>
                <w:rFonts w:cs="Arial"/>
                <w:caps/>
                <w:color w:val="FFFFFF" w:themeColor="background1"/>
                <w:szCs w:val="22"/>
              </w:rPr>
              <w:t>Aanhef tekenbevoegde bestuurder</w:t>
            </w:r>
          </w:p>
          <w:p w14:paraId="0332552D" w14:textId="77777777" w:rsidR="000B61F6" w:rsidRPr="000B61F6" w:rsidRDefault="000B61F6" w:rsidP="000B61F6">
            <w:pPr>
              <w:tabs>
                <w:tab w:val="left" w:pos="7380"/>
              </w:tabs>
              <w:rPr>
                <w:rFonts w:cs="Arial"/>
                <w:b w:val="0"/>
                <w:color w:val="FFFFFF" w:themeColor="background1"/>
                <w:szCs w:val="22"/>
              </w:rPr>
            </w:pPr>
            <w:r w:rsidRPr="000B61F6">
              <w:rPr>
                <w:rFonts w:cs="Arial"/>
                <w:color w:val="FFFFFF" w:themeColor="background1"/>
                <w:szCs w:val="22"/>
              </w:rPr>
              <w:tab/>
            </w:r>
          </w:p>
        </w:tc>
      </w:tr>
      <w:tr w:rsidR="000B61F6" w:rsidRPr="000B61F6" w14:paraId="466D7A39"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A4B1A32" w14:textId="77777777" w:rsidR="000B61F6" w:rsidRPr="000B61F6" w:rsidRDefault="000B61F6" w:rsidP="000B61F6">
            <w:pPr>
              <w:tabs>
                <w:tab w:val="left" w:pos="7380"/>
              </w:tabs>
              <w:rPr>
                <w:rFonts w:cs="Arial"/>
                <w:b w:val="0"/>
                <w:szCs w:val="22"/>
              </w:rPr>
            </w:pPr>
          </w:p>
        </w:tc>
        <w:tc>
          <w:tcPr>
            <w:tcW w:w="2822" w:type="dxa"/>
          </w:tcPr>
          <w:p w14:paraId="5E38DC6F" w14:textId="77777777" w:rsidR="000B61F6" w:rsidRPr="000B61F6" w:rsidRDefault="00893412"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000000"/>
                <w:szCs w:val="22"/>
              </w:rPr>
            </w:pPr>
            <w:sdt>
              <w:sdtPr>
                <w:rPr>
                  <w:rFonts w:cs="Arial"/>
                  <w:color w:val="000000"/>
                  <w:szCs w:val="22"/>
                </w:rPr>
                <w:id w:val="-1424867399"/>
                <w14:checkbox>
                  <w14:checked w14:val="0"/>
                  <w14:checkedState w14:val="2612" w14:font="MS Gothic"/>
                  <w14:uncheckedState w14:val="2610" w14:font="MS Gothic"/>
                </w14:checkbox>
              </w:sdtPr>
              <w:sdtEndPr/>
              <w:sdtContent>
                <w:r w:rsidR="000B61F6" w:rsidRPr="000B61F6">
                  <w:rPr>
                    <w:rFonts w:ascii="Segoe UI Symbol" w:eastAsia="MS Gothic" w:hAnsi="Segoe UI Symbol" w:cs="Segoe UI Symbol"/>
                    <w:color w:val="000000"/>
                    <w:szCs w:val="22"/>
                  </w:rPr>
                  <w:t>☐</w:t>
                </w:r>
              </w:sdtContent>
            </w:sdt>
            <w:r w:rsidR="000B61F6" w:rsidRPr="000B61F6">
              <w:rPr>
                <w:rFonts w:cs="Arial"/>
                <w:color w:val="000000"/>
                <w:szCs w:val="22"/>
              </w:rPr>
              <w:t xml:space="preserve"> De heer </w:t>
            </w:r>
            <w:r w:rsidR="000B61F6" w:rsidRPr="000B61F6">
              <w:rPr>
                <w:rFonts w:cs="Arial"/>
                <w:color w:val="000000"/>
                <w:szCs w:val="22"/>
              </w:rPr>
              <w:tab/>
            </w:r>
            <w:sdt>
              <w:sdtPr>
                <w:rPr>
                  <w:rFonts w:cs="Arial"/>
                  <w:color w:val="000000"/>
                  <w:szCs w:val="22"/>
                </w:rPr>
                <w:id w:val="1882669950"/>
                <w14:checkbox>
                  <w14:checked w14:val="0"/>
                  <w14:checkedState w14:val="2612" w14:font="MS Gothic"/>
                  <w14:uncheckedState w14:val="2610" w14:font="MS Gothic"/>
                </w14:checkbox>
              </w:sdtPr>
              <w:sdtEndPr/>
              <w:sdtContent>
                <w:r w:rsidR="000B61F6" w:rsidRPr="000B61F6">
                  <w:rPr>
                    <w:rFonts w:ascii="Segoe UI Symbol" w:eastAsia="MS Gothic" w:hAnsi="Segoe UI Symbol" w:cs="Segoe UI Symbol"/>
                    <w:color w:val="000000"/>
                    <w:szCs w:val="22"/>
                  </w:rPr>
                  <w:t>☐</w:t>
                </w:r>
              </w:sdtContent>
            </w:sdt>
            <w:r w:rsidR="000B61F6" w:rsidRPr="000B61F6">
              <w:rPr>
                <w:rFonts w:cs="Arial"/>
                <w:color w:val="000000"/>
                <w:szCs w:val="22"/>
              </w:rPr>
              <w:t xml:space="preserve"> Mevrouw </w:t>
            </w:r>
          </w:p>
        </w:tc>
      </w:tr>
      <w:tr w:rsidR="000B61F6" w:rsidRPr="000B61F6" w14:paraId="1D269571" w14:textId="77777777" w:rsidTr="000B61F6">
        <w:tc>
          <w:tcPr>
            <w:cnfStyle w:val="001000000000" w:firstRow="0" w:lastRow="0" w:firstColumn="1" w:lastColumn="0" w:oddVBand="0" w:evenVBand="0" w:oddHBand="0" w:evenHBand="0" w:firstRowFirstColumn="0" w:firstRowLastColumn="0" w:lastRowFirstColumn="0" w:lastRowLastColumn="0"/>
            <w:tcW w:w="5098" w:type="dxa"/>
            <w:shd w:val="clear" w:color="auto" w:fill="FFFFFF" w:themeFill="background1"/>
          </w:tcPr>
          <w:p w14:paraId="70F6A5C2" w14:textId="77777777" w:rsidR="000B61F6" w:rsidRPr="000B61F6" w:rsidRDefault="000B61F6" w:rsidP="000B61F6">
            <w:pPr>
              <w:pStyle w:val="04Tussenkop"/>
              <w:tabs>
                <w:tab w:val="left" w:pos="7380"/>
              </w:tabs>
              <w:rPr>
                <w:rFonts w:cs="Arial"/>
                <w:b/>
                <w:szCs w:val="22"/>
              </w:rPr>
            </w:pPr>
            <w:r w:rsidRPr="000B61F6">
              <w:rPr>
                <w:rFonts w:cs="Arial"/>
                <w:b/>
                <w:szCs w:val="22"/>
              </w:rPr>
              <w:t>Naam en voorletter(s) tekenbevoegde bestuurder(s)</w:t>
            </w:r>
          </w:p>
        </w:tc>
        <w:tc>
          <w:tcPr>
            <w:tcW w:w="2822" w:type="dxa"/>
            <w:shd w:val="clear" w:color="auto" w:fill="FFFFFF" w:themeFill="background1"/>
          </w:tcPr>
          <w:p w14:paraId="41420780" w14:textId="77777777" w:rsidR="000B61F6" w:rsidRPr="000B61F6" w:rsidRDefault="000B61F6" w:rsidP="000B61F6">
            <w:pPr>
              <w:tabs>
                <w:tab w:val="left" w:pos="7380"/>
              </w:tabs>
              <w:cnfStyle w:val="000000000000" w:firstRow="0" w:lastRow="0" w:firstColumn="0" w:lastColumn="0" w:oddVBand="0" w:evenVBand="0" w:oddHBand="0" w:evenHBand="0" w:firstRowFirstColumn="0" w:firstRowLastColumn="0" w:lastRowFirstColumn="0" w:lastRowLastColumn="0"/>
              <w:rPr>
                <w:rFonts w:cs="Arial"/>
                <w:b/>
                <w:color w:val="000000"/>
                <w:szCs w:val="22"/>
              </w:rPr>
            </w:pPr>
          </w:p>
        </w:tc>
      </w:tr>
      <w:tr w:rsidR="000B61F6" w:rsidRPr="000B61F6" w14:paraId="6C17DA0D"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C3FBEA7" w14:textId="77777777" w:rsidR="000B61F6" w:rsidRPr="000B61F6" w:rsidRDefault="000B61F6" w:rsidP="000B61F6">
            <w:pPr>
              <w:tabs>
                <w:tab w:val="left" w:pos="7380"/>
              </w:tabs>
              <w:rPr>
                <w:rFonts w:cs="Arial"/>
                <w:b w:val="0"/>
                <w:szCs w:val="22"/>
              </w:rPr>
            </w:pPr>
            <w:r w:rsidRPr="000B61F6">
              <w:rPr>
                <w:rFonts w:cs="Arial"/>
                <w:szCs w:val="22"/>
              </w:rPr>
              <w:t>Correspondentieadres</w:t>
            </w:r>
          </w:p>
        </w:tc>
        <w:tc>
          <w:tcPr>
            <w:tcW w:w="2822" w:type="dxa"/>
          </w:tcPr>
          <w:p w14:paraId="64820C1E" w14:textId="77777777" w:rsidR="000B61F6" w:rsidRPr="000B61F6" w:rsidRDefault="000B61F6" w:rsidP="000B61F6">
            <w:pPr>
              <w:tabs>
                <w:tab w:val="left" w:pos="7380"/>
              </w:tabs>
              <w:cnfStyle w:val="000000100000" w:firstRow="0" w:lastRow="0" w:firstColumn="0" w:lastColumn="0" w:oddVBand="0" w:evenVBand="0" w:oddHBand="1" w:evenHBand="0" w:firstRowFirstColumn="0" w:firstRowLastColumn="0" w:lastRowFirstColumn="0" w:lastRowLastColumn="0"/>
              <w:rPr>
                <w:rFonts w:cs="Arial"/>
                <w:b/>
                <w:color w:val="000000"/>
                <w:szCs w:val="22"/>
              </w:rPr>
            </w:pPr>
          </w:p>
        </w:tc>
      </w:tr>
      <w:tr w:rsidR="000B61F6" w:rsidRPr="000B61F6" w14:paraId="36127045" w14:textId="77777777" w:rsidTr="000B61F6">
        <w:tc>
          <w:tcPr>
            <w:cnfStyle w:val="001000000000" w:firstRow="0" w:lastRow="0" w:firstColumn="1" w:lastColumn="0" w:oddVBand="0" w:evenVBand="0" w:oddHBand="0" w:evenHBand="0" w:firstRowFirstColumn="0" w:firstRowLastColumn="0" w:lastRowFirstColumn="0" w:lastRowLastColumn="0"/>
            <w:tcW w:w="5098" w:type="dxa"/>
          </w:tcPr>
          <w:p w14:paraId="6A1507ED" w14:textId="77777777" w:rsidR="000B61F6" w:rsidRPr="000B61F6" w:rsidRDefault="000B61F6" w:rsidP="000B61F6">
            <w:pPr>
              <w:tabs>
                <w:tab w:val="left" w:pos="7380"/>
              </w:tabs>
              <w:rPr>
                <w:rFonts w:cs="Arial"/>
                <w:b w:val="0"/>
                <w:szCs w:val="22"/>
              </w:rPr>
            </w:pPr>
            <w:r w:rsidRPr="000B61F6">
              <w:rPr>
                <w:rFonts w:cs="Arial"/>
                <w:szCs w:val="22"/>
              </w:rPr>
              <w:t>Postcode</w:t>
            </w:r>
          </w:p>
        </w:tc>
        <w:tc>
          <w:tcPr>
            <w:tcW w:w="2822" w:type="dxa"/>
          </w:tcPr>
          <w:p w14:paraId="43DDFBD2" w14:textId="77777777" w:rsidR="000B61F6" w:rsidRPr="000B61F6" w:rsidRDefault="000B61F6" w:rsidP="000B61F6">
            <w:pPr>
              <w:tabs>
                <w:tab w:val="left" w:pos="7380"/>
              </w:tabs>
              <w:cnfStyle w:val="000000000000" w:firstRow="0" w:lastRow="0" w:firstColumn="0" w:lastColumn="0" w:oddVBand="0" w:evenVBand="0" w:oddHBand="0" w:evenHBand="0" w:firstRowFirstColumn="0" w:firstRowLastColumn="0" w:lastRowFirstColumn="0" w:lastRowLastColumn="0"/>
              <w:rPr>
                <w:rFonts w:cs="Arial"/>
                <w:b/>
                <w:color w:val="000000"/>
                <w:szCs w:val="22"/>
              </w:rPr>
            </w:pPr>
          </w:p>
        </w:tc>
      </w:tr>
      <w:tr w:rsidR="000B61F6" w:rsidRPr="000B61F6" w14:paraId="6D8C0B9F"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C69DDC1" w14:textId="77777777" w:rsidR="000B61F6" w:rsidRPr="000B61F6" w:rsidRDefault="000B61F6" w:rsidP="000B61F6">
            <w:pPr>
              <w:tabs>
                <w:tab w:val="left" w:pos="7380"/>
              </w:tabs>
              <w:rPr>
                <w:rFonts w:cs="Arial"/>
                <w:szCs w:val="22"/>
              </w:rPr>
            </w:pPr>
            <w:r w:rsidRPr="000B61F6">
              <w:rPr>
                <w:rFonts w:cs="Arial"/>
                <w:szCs w:val="22"/>
              </w:rPr>
              <w:t>Vestigingsplaats</w:t>
            </w:r>
          </w:p>
        </w:tc>
        <w:tc>
          <w:tcPr>
            <w:tcW w:w="2822" w:type="dxa"/>
          </w:tcPr>
          <w:p w14:paraId="046D3B64" w14:textId="77777777" w:rsidR="000B61F6" w:rsidRPr="000B61F6" w:rsidRDefault="000B61F6" w:rsidP="000B61F6">
            <w:pPr>
              <w:tabs>
                <w:tab w:val="left" w:pos="7380"/>
              </w:tabs>
              <w:cnfStyle w:val="000000100000" w:firstRow="0" w:lastRow="0" w:firstColumn="0" w:lastColumn="0" w:oddVBand="0" w:evenVBand="0" w:oddHBand="1" w:evenHBand="0" w:firstRowFirstColumn="0" w:firstRowLastColumn="0" w:lastRowFirstColumn="0" w:lastRowLastColumn="0"/>
              <w:rPr>
                <w:rFonts w:cs="Arial"/>
                <w:b/>
                <w:color w:val="000000"/>
                <w:szCs w:val="22"/>
              </w:rPr>
            </w:pPr>
          </w:p>
        </w:tc>
      </w:tr>
      <w:tr w:rsidR="000B61F6" w:rsidRPr="000B61F6" w14:paraId="317A5175" w14:textId="77777777" w:rsidTr="000B61F6">
        <w:tc>
          <w:tcPr>
            <w:cnfStyle w:val="001000000000" w:firstRow="0" w:lastRow="0" w:firstColumn="1" w:lastColumn="0" w:oddVBand="0" w:evenVBand="0" w:oddHBand="0" w:evenHBand="0" w:firstRowFirstColumn="0" w:firstRowLastColumn="0" w:lastRowFirstColumn="0" w:lastRowLastColumn="0"/>
            <w:tcW w:w="5098" w:type="dxa"/>
          </w:tcPr>
          <w:p w14:paraId="30A6B79E" w14:textId="77777777" w:rsidR="000B61F6" w:rsidRPr="000B61F6" w:rsidRDefault="000B61F6" w:rsidP="000B61F6">
            <w:pPr>
              <w:tabs>
                <w:tab w:val="left" w:pos="7380"/>
              </w:tabs>
              <w:rPr>
                <w:rFonts w:cs="Arial"/>
                <w:szCs w:val="22"/>
              </w:rPr>
            </w:pPr>
            <w:r w:rsidRPr="000B61F6">
              <w:rPr>
                <w:rFonts w:cs="Arial"/>
                <w:szCs w:val="22"/>
              </w:rPr>
              <w:t>Naam contactpersoon</w:t>
            </w:r>
          </w:p>
        </w:tc>
        <w:tc>
          <w:tcPr>
            <w:tcW w:w="2822" w:type="dxa"/>
          </w:tcPr>
          <w:p w14:paraId="06DEEEC3" w14:textId="77777777" w:rsidR="000B61F6" w:rsidRPr="000B61F6" w:rsidRDefault="000B61F6" w:rsidP="000B61F6">
            <w:pPr>
              <w:tabs>
                <w:tab w:val="left" w:pos="7380"/>
              </w:tabs>
              <w:cnfStyle w:val="000000000000" w:firstRow="0" w:lastRow="0" w:firstColumn="0" w:lastColumn="0" w:oddVBand="0" w:evenVBand="0" w:oddHBand="0" w:evenHBand="0" w:firstRowFirstColumn="0" w:firstRowLastColumn="0" w:lastRowFirstColumn="0" w:lastRowLastColumn="0"/>
              <w:rPr>
                <w:rFonts w:cs="Arial"/>
                <w:b/>
                <w:color w:val="000000"/>
                <w:szCs w:val="22"/>
              </w:rPr>
            </w:pPr>
          </w:p>
        </w:tc>
      </w:tr>
      <w:tr w:rsidR="000B61F6" w:rsidRPr="000B61F6" w14:paraId="5910F18F"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C93CC32" w14:textId="77777777" w:rsidR="000B61F6" w:rsidRPr="000B61F6" w:rsidRDefault="000B61F6" w:rsidP="000B61F6">
            <w:pPr>
              <w:tabs>
                <w:tab w:val="left" w:pos="7380"/>
              </w:tabs>
              <w:rPr>
                <w:rFonts w:cs="Arial"/>
                <w:szCs w:val="22"/>
              </w:rPr>
            </w:pPr>
            <w:r w:rsidRPr="000B61F6">
              <w:rPr>
                <w:rFonts w:cs="Arial"/>
                <w:szCs w:val="22"/>
              </w:rPr>
              <w:t>E-mailadres contactpersoon</w:t>
            </w:r>
          </w:p>
        </w:tc>
        <w:tc>
          <w:tcPr>
            <w:tcW w:w="2822" w:type="dxa"/>
          </w:tcPr>
          <w:p w14:paraId="0D0D7A13" w14:textId="77777777" w:rsidR="000B61F6" w:rsidRPr="000B61F6" w:rsidRDefault="000B61F6" w:rsidP="000B61F6">
            <w:pPr>
              <w:tabs>
                <w:tab w:val="left" w:pos="7380"/>
              </w:tabs>
              <w:jc w:val="center"/>
              <w:cnfStyle w:val="000000100000" w:firstRow="0" w:lastRow="0" w:firstColumn="0" w:lastColumn="0" w:oddVBand="0" w:evenVBand="0" w:oddHBand="1" w:evenHBand="0" w:firstRowFirstColumn="0" w:firstRowLastColumn="0" w:lastRowFirstColumn="0" w:lastRowLastColumn="0"/>
              <w:rPr>
                <w:rFonts w:cs="Arial"/>
                <w:b/>
                <w:color w:val="000000"/>
                <w:szCs w:val="22"/>
              </w:rPr>
            </w:pPr>
          </w:p>
        </w:tc>
      </w:tr>
      <w:tr w:rsidR="000B61F6" w:rsidRPr="000B61F6" w14:paraId="63808F7A" w14:textId="77777777" w:rsidTr="000B61F6">
        <w:tc>
          <w:tcPr>
            <w:cnfStyle w:val="001000000000" w:firstRow="0" w:lastRow="0" w:firstColumn="1" w:lastColumn="0" w:oddVBand="0" w:evenVBand="0" w:oddHBand="0" w:evenHBand="0" w:firstRowFirstColumn="0" w:firstRowLastColumn="0" w:lastRowFirstColumn="0" w:lastRowLastColumn="0"/>
            <w:tcW w:w="5098" w:type="dxa"/>
          </w:tcPr>
          <w:p w14:paraId="7A0FDFCD" w14:textId="77777777" w:rsidR="000B61F6" w:rsidRPr="000B61F6" w:rsidRDefault="000B61F6" w:rsidP="000B61F6">
            <w:pPr>
              <w:tabs>
                <w:tab w:val="left" w:pos="7380"/>
              </w:tabs>
              <w:rPr>
                <w:rFonts w:cs="Arial"/>
                <w:szCs w:val="22"/>
              </w:rPr>
            </w:pPr>
            <w:r w:rsidRPr="000B61F6">
              <w:rPr>
                <w:rFonts w:cs="Arial"/>
                <w:szCs w:val="22"/>
              </w:rPr>
              <w:t>Telefoonnummer contactpersoon</w:t>
            </w:r>
          </w:p>
        </w:tc>
        <w:tc>
          <w:tcPr>
            <w:tcW w:w="2822" w:type="dxa"/>
          </w:tcPr>
          <w:p w14:paraId="4E09A80B" w14:textId="77777777" w:rsidR="000B61F6" w:rsidRPr="000B61F6" w:rsidRDefault="000B61F6" w:rsidP="000B61F6">
            <w:pPr>
              <w:tabs>
                <w:tab w:val="left" w:pos="7380"/>
              </w:tabs>
              <w:cnfStyle w:val="000000000000" w:firstRow="0" w:lastRow="0" w:firstColumn="0" w:lastColumn="0" w:oddVBand="0" w:evenVBand="0" w:oddHBand="0" w:evenHBand="0" w:firstRowFirstColumn="0" w:firstRowLastColumn="0" w:lastRowFirstColumn="0" w:lastRowLastColumn="0"/>
              <w:rPr>
                <w:rFonts w:cs="Arial"/>
                <w:b/>
                <w:color w:val="000000"/>
                <w:szCs w:val="22"/>
              </w:rPr>
            </w:pPr>
          </w:p>
        </w:tc>
      </w:tr>
    </w:tbl>
    <w:p w14:paraId="560D2139" w14:textId="77777777" w:rsidR="000B61F6" w:rsidRPr="000B61F6" w:rsidRDefault="000B61F6" w:rsidP="000B61F6">
      <w:pPr>
        <w:rPr>
          <w:rFonts w:cs="Arial"/>
          <w:b/>
          <w:bCs/>
          <w:caps/>
          <w:szCs w:val="22"/>
        </w:rPr>
      </w:pPr>
    </w:p>
    <w:p w14:paraId="50C062BF" w14:textId="77777777" w:rsidR="000B61F6" w:rsidRPr="000B61F6" w:rsidRDefault="000B61F6" w:rsidP="000B61F6">
      <w:pPr>
        <w:rPr>
          <w:rFonts w:cs="Arial"/>
          <w:b/>
          <w:bCs/>
          <w:szCs w:val="22"/>
        </w:rPr>
      </w:pPr>
      <w:r w:rsidRPr="000B61F6">
        <w:rPr>
          <w:rFonts w:cs="Arial"/>
          <w:b/>
          <w:bCs/>
          <w:szCs w:val="22"/>
        </w:rPr>
        <w:t>Verklaring</w:t>
      </w:r>
    </w:p>
    <w:p w14:paraId="7F990775" w14:textId="77777777" w:rsidR="000B61F6" w:rsidRPr="000B61F6" w:rsidRDefault="000B61F6" w:rsidP="000B61F6">
      <w:pPr>
        <w:rPr>
          <w:rFonts w:cs="Arial"/>
          <w:b/>
          <w:bCs/>
          <w:szCs w:val="22"/>
        </w:rPr>
      </w:pPr>
      <w:r w:rsidRPr="000B61F6">
        <w:rPr>
          <w:rFonts w:cs="Arial"/>
          <w:b/>
          <w:bCs/>
          <w:szCs w:val="22"/>
        </w:rPr>
        <w:t xml:space="preserve">De organisatie verklaart hierbij dat uiterlijk op de datum van sluiting van de inschrijving voor dat jaar dat: </w:t>
      </w:r>
    </w:p>
    <w:p w14:paraId="2CC01E0C" w14:textId="2E9ADFE3" w:rsidR="000B61F6" w:rsidRPr="00052175" w:rsidRDefault="00893412" w:rsidP="000B61F6">
      <w:pPr>
        <w:ind w:left="720" w:hanging="720"/>
        <w:rPr>
          <w:rFonts w:cs="Arial"/>
          <w:szCs w:val="22"/>
        </w:rPr>
      </w:pPr>
      <w:sdt>
        <w:sdtPr>
          <w:rPr>
            <w:rFonts w:cs="Arial"/>
            <w:szCs w:val="22"/>
          </w:rPr>
          <w:id w:val="-288752094"/>
          <w14:checkbox>
            <w14:checked w14:val="0"/>
            <w14:checkedState w14:val="2612" w14:font="MS Gothic"/>
            <w14:uncheckedState w14:val="2610" w14:font="MS Gothic"/>
          </w14:checkbox>
        </w:sdtPr>
        <w:sdtEndPr/>
        <w:sdtContent>
          <w:r w:rsidR="000B61F6" w:rsidRPr="000B61F6">
            <w:rPr>
              <w:rFonts w:ascii="Segoe UI Symbol" w:eastAsia="MS Gothic" w:hAnsi="Segoe UI Symbol" w:cs="Segoe UI Symbol"/>
              <w:szCs w:val="22"/>
            </w:rPr>
            <w:t>☐</w:t>
          </w:r>
        </w:sdtContent>
      </w:sdt>
      <w:r w:rsidR="000B61F6" w:rsidRPr="000B61F6">
        <w:rPr>
          <w:rFonts w:cs="Arial"/>
          <w:szCs w:val="22"/>
        </w:rPr>
        <w:tab/>
      </w:r>
      <w:r w:rsidR="000B61F6" w:rsidRPr="00052175">
        <w:rPr>
          <w:rFonts w:cs="Arial"/>
          <w:szCs w:val="22"/>
        </w:rPr>
        <w:t xml:space="preserve">zij voldoet aan de gestelde voorwaarden voor </w:t>
      </w:r>
      <w:proofErr w:type="spellStart"/>
      <w:r w:rsidR="000B61F6" w:rsidRPr="00052175">
        <w:rPr>
          <w:rFonts w:cs="Arial"/>
          <w:szCs w:val="22"/>
        </w:rPr>
        <w:t>contractering</w:t>
      </w:r>
      <w:proofErr w:type="spellEnd"/>
      <w:r w:rsidR="000B61F6" w:rsidRPr="00052175">
        <w:rPr>
          <w:rFonts w:cs="Arial"/>
          <w:szCs w:val="22"/>
        </w:rPr>
        <w:t xml:space="preserve"> en blijft daar gedurende de looptijd van de overeenkomst </w:t>
      </w:r>
      <w:r w:rsidR="00E13B3A" w:rsidRPr="00052175">
        <w:rPr>
          <w:rFonts w:cs="Arial"/>
          <w:szCs w:val="22"/>
        </w:rPr>
        <w:t xml:space="preserve">en het Addendum 2021 </w:t>
      </w:r>
      <w:r w:rsidR="000B61F6" w:rsidRPr="00052175">
        <w:rPr>
          <w:rFonts w:cs="Arial"/>
          <w:szCs w:val="22"/>
        </w:rPr>
        <w:t xml:space="preserve">aan voldoen. </w:t>
      </w:r>
    </w:p>
    <w:p w14:paraId="614D86A7" w14:textId="77777777" w:rsidR="000B61F6" w:rsidRPr="00052175" w:rsidRDefault="00893412" w:rsidP="000B61F6">
      <w:pPr>
        <w:rPr>
          <w:rFonts w:cs="Arial"/>
          <w:szCs w:val="22"/>
        </w:rPr>
      </w:pPr>
      <w:sdt>
        <w:sdtPr>
          <w:rPr>
            <w:rFonts w:cs="Arial"/>
            <w:szCs w:val="22"/>
          </w:rPr>
          <w:id w:val="22525935"/>
          <w14:checkbox>
            <w14:checked w14:val="0"/>
            <w14:checkedState w14:val="2612" w14:font="MS Gothic"/>
            <w14:uncheckedState w14:val="2610" w14:font="MS Gothic"/>
          </w14:checkbox>
        </w:sdtPr>
        <w:sdtEndPr/>
        <w:sdtContent>
          <w:r w:rsidR="000B61F6" w:rsidRPr="00052175">
            <w:rPr>
              <w:rFonts w:ascii="Segoe UI Symbol" w:eastAsia="MS Gothic" w:hAnsi="Segoe UI Symbol" w:cs="Segoe UI Symbol"/>
              <w:szCs w:val="22"/>
            </w:rPr>
            <w:t>☐</w:t>
          </w:r>
        </w:sdtContent>
      </w:sdt>
      <w:r w:rsidR="000B61F6" w:rsidRPr="00052175">
        <w:rPr>
          <w:rFonts w:cs="Arial"/>
          <w:szCs w:val="22"/>
        </w:rPr>
        <w:tab/>
        <w:t>er geen uitsluitingsgronden op hen van toepassing zijn</w:t>
      </w:r>
    </w:p>
    <w:p w14:paraId="76339BC4" w14:textId="3A00449C" w:rsidR="000B61F6" w:rsidRPr="00052175" w:rsidRDefault="00893412" w:rsidP="000B61F6">
      <w:pPr>
        <w:ind w:left="708" w:hanging="708"/>
        <w:rPr>
          <w:rFonts w:cs="Arial"/>
          <w:szCs w:val="22"/>
        </w:rPr>
      </w:pPr>
      <w:sdt>
        <w:sdtPr>
          <w:rPr>
            <w:rFonts w:cs="Arial"/>
            <w:szCs w:val="22"/>
          </w:rPr>
          <w:id w:val="1224788171"/>
          <w14:checkbox>
            <w14:checked w14:val="0"/>
            <w14:checkedState w14:val="2612" w14:font="MS Gothic"/>
            <w14:uncheckedState w14:val="2610" w14:font="MS Gothic"/>
          </w14:checkbox>
        </w:sdtPr>
        <w:sdtEndPr/>
        <w:sdtContent>
          <w:r w:rsidR="000B61F6" w:rsidRPr="00052175">
            <w:rPr>
              <w:rFonts w:ascii="Segoe UI Symbol" w:eastAsia="MS Gothic" w:hAnsi="Segoe UI Symbol" w:cs="Segoe UI Symbol"/>
              <w:szCs w:val="22"/>
            </w:rPr>
            <w:t>☐</w:t>
          </w:r>
        </w:sdtContent>
      </w:sdt>
      <w:r w:rsidR="000B61F6" w:rsidRPr="00052175">
        <w:rPr>
          <w:rFonts w:cs="Arial"/>
          <w:szCs w:val="22"/>
        </w:rPr>
        <w:tab/>
        <w:t xml:space="preserve">zij de voorwaarden van de overeenkomst </w:t>
      </w:r>
      <w:proofErr w:type="spellStart"/>
      <w:r w:rsidR="000B61F6" w:rsidRPr="00052175">
        <w:rPr>
          <w:rFonts w:cs="Arial"/>
          <w:szCs w:val="22"/>
        </w:rPr>
        <w:t>Wlz</w:t>
      </w:r>
      <w:proofErr w:type="spellEnd"/>
      <w:r w:rsidR="000B61F6" w:rsidRPr="00052175">
        <w:rPr>
          <w:rFonts w:cs="Arial"/>
          <w:szCs w:val="22"/>
        </w:rPr>
        <w:t xml:space="preserve"> </w:t>
      </w:r>
      <w:r w:rsidR="00052175">
        <w:rPr>
          <w:rFonts w:cs="Arial"/>
          <w:szCs w:val="22"/>
        </w:rPr>
        <w:t>(</w:t>
      </w:r>
      <w:r w:rsidR="000B61F6" w:rsidRPr="00052175">
        <w:rPr>
          <w:rFonts w:cs="Arial"/>
          <w:szCs w:val="22"/>
        </w:rPr>
        <w:t>2018</w:t>
      </w:r>
      <w:r w:rsidR="00052175">
        <w:rPr>
          <w:rFonts w:cs="Arial"/>
          <w:szCs w:val="22"/>
        </w:rPr>
        <w:t>-)</w:t>
      </w:r>
      <w:r w:rsidR="000B61F6" w:rsidRPr="00052175">
        <w:rPr>
          <w:rFonts w:cs="Arial"/>
          <w:szCs w:val="22"/>
        </w:rPr>
        <w:t xml:space="preserve">2020 </w:t>
      </w:r>
      <w:r w:rsidR="00002E7A" w:rsidRPr="00052175">
        <w:rPr>
          <w:rFonts w:cs="Arial"/>
          <w:szCs w:val="22"/>
        </w:rPr>
        <w:t>en het Addendum op</w:t>
      </w:r>
      <w:r w:rsidR="0095029E" w:rsidRPr="00052175">
        <w:rPr>
          <w:rFonts w:cs="Arial"/>
          <w:szCs w:val="22"/>
        </w:rPr>
        <w:t xml:space="preserve"> de</w:t>
      </w:r>
      <w:r w:rsidR="00002E7A" w:rsidRPr="00052175">
        <w:rPr>
          <w:rFonts w:cs="Arial"/>
          <w:szCs w:val="22"/>
        </w:rPr>
        <w:t xml:space="preserve"> overeenkomst 2021 </w:t>
      </w:r>
      <w:r w:rsidR="000B61F6" w:rsidRPr="00052175">
        <w:rPr>
          <w:rFonts w:cs="Arial"/>
          <w:szCs w:val="22"/>
        </w:rPr>
        <w:t>met bijbehorende bijlagen aanvaardt</w:t>
      </w:r>
    </w:p>
    <w:p w14:paraId="34EBAC02" w14:textId="3324AB8E" w:rsidR="000B61F6" w:rsidRPr="00052175" w:rsidRDefault="00893412" w:rsidP="000B61F6">
      <w:pPr>
        <w:ind w:left="708" w:hanging="708"/>
        <w:rPr>
          <w:rFonts w:cs="Arial"/>
          <w:szCs w:val="22"/>
        </w:rPr>
      </w:pPr>
      <w:sdt>
        <w:sdtPr>
          <w:rPr>
            <w:rFonts w:cs="Arial"/>
            <w:szCs w:val="22"/>
          </w:rPr>
          <w:id w:val="1989668023"/>
          <w14:checkbox>
            <w14:checked w14:val="0"/>
            <w14:checkedState w14:val="2612" w14:font="MS Gothic"/>
            <w14:uncheckedState w14:val="2610" w14:font="MS Gothic"/>
          </w14:checkbox>
        </w:sdtPr>
        <w:sdtEndPr/>
        <w:sdtContent>
          <w:r w:rsidR="000B61F6" w:rsidRPr="00052175">
            <w:rPr>
              <w:rFonts w:ascii="Segoe UI Symbol" w:eastAsia="MS Gothic" w:hAnsi="Segoe UI Symbol" w:cs="Segoe UI Symbol"/>
              <w:szCs w:val="22"/>
            </w:rPr>
            <w:t>☐</w:t>
          </w:r>
        </w:sdtContent>
      </w:sdt>
      <w:r w:rsidR="000B61F6" w:rsidRPr="00052175">
        <w:rPr>
          <w:rFonts w:cs="Arial"/>
          <w:szCs w:val="22"/>
        </w:rPr>
        <w:tab/>
        <w:t xml:space="preserve">zij instemt met het geformuleerde beleid voor de </w:t>
      </w:r>
      <w:proofErr w:type="spellStart"/>
      <w:r w:rsidR="000B61F6" w:rsidRPr="00052175">
        <w:rPr>
          <w:rFonts w:cs="Arial"/>
          <w:szCs w:val="22"/>
        </w:rPr>
        <w:t>contractering</w:t>
      </w:r>
      <w:proofErr w:type="spellEnd"/>
      <w:r w:rsidR="000B61F6" w:rsidRPr="00052175">
        <w:rPr>
          <w:rFonts w:cs="Arial"/>
          <w:szCs w:val="22"/>
        </w:rPr>
        <w:t xml:space="preserve"> </w:t>
      </w:r>
      <w:proofErr w:type="spellStart"/>
      <w:r w:rsidR="000B61F6" w:rsidRPr="00052175">
        <w:rPr>
          <w:rFonts w:cs="Arial"/>
          <w:szCs w:val="22"/>
        </w:rPr>
        <w:t>Wlz</w:t>
      </w:r>
      <w:proofErr w:type="spellEnd"/>
      <w:r w:rsidR="000B61F6" w:rsidRPr="00052175">
        <w:rPr>
          <w:rFonts w:cs="Arial"/>
          <w:szCs w:val="22"/>
        </w:rPr>
        <w:t xml:space="preserve"> 2018-2020 en Addendum 2020</w:t>
      </w:r>
      <w:r w:rsidR="00AC5847" w:rsidRPr="00052175">
        <w:rPr>
          <w:rFonts w:cs="Arial"/>
          <w:szCs w:val="22"/>
        </w:rPr>
        <w:t xml:space="preserve"> en Addendum 2021</w:t>
      </w:r>
    </w:p>
    <w:p w14:paraId="5032A1AA" w14:textId="4F4C34E7" w:rsidR="000B61F6" w:rsidRPr="000B61F6" w:rsidRDefault="00893412" w:rsidP="000B61F6">
      <w:pPr>
        <w:ind w:left="708" w:hanging="708"/>
        <w:rPr>
          <w:rFonts w:cs="Arial"/>
          <w:szCs w:val="22"/>
        </w:rPr>
      </w:pPr>
      <w:sdt>
        <w:sdtPr>
          <w:rPr>
            <w:rFonts w:cs="Arial"/>
            <w:szCs w:val="22"/>
          </w:rPr>
          <w:id w:val="-1034727734"/>
          <w14:checkbox>
            <w14:checked w14:val="0"/>
            <w14:checkedState w14:val="2612" w14:font="MS Gothic"/>
            <w14:uncheckedState w14:val="2610" w14:font="MS Gothic"/>
          </w14:checkbox>
        </w:sdtPr>
        <w:sdtEndPr/>
        <w:sdtContent>
          <w:r w:rsidR="000B61F6" w:rsidRPr="00052175">
            <w:rPr>
              <w:rFonts w:ascii="Segoe UI Symbol" w:eastAsia="MS Gothic" w:hAnsi="Segoe UI Symbol" w:cs="Segoe UI Symbol"/>
              <w:szCs w:val="22"/>
            </w:rPr>
            <w:t>☐</w:t>
          </w:r>
        </w:sdtContent>
      </w:sdt>
      <w:r w:rsidR="000B61F6" w:rsidRPr="00052175">
        <w:rPr>
          <w:rFonts w:cs="Arial"/>
          <w:szCs w:val="22"/>
        </w:rPr>
        <w:tab/>
        <w:t xml:space="preserve">zij de overeenkomst </w:t>
      </w:r>
      <w:r w:rsidR="00052175">
        <w:rPr>
          <w:rFonts w:cs="Arial"/>
          <w:szCs w:val="22"/>
        </w:rPr>
        <w:t>(</w:t>
      </w:r>
      <w:r w:rsidR="000B61F6" w:rsidRPr="00052175">
        <w:rPr>
          <w:rFonts w:cs="Arial"/>
          <w:szCs w:val="22"/>
        </w:rPr>
        <w:t>2018-</w:t>
      </w:r>
      <w:r w:rsidR="00052175">
        <w:rPr>
          <w:rFonts w:cs="Arial"/>
          <w:szCs w:val="22"/>
        </w:rPr>
        <w:t>)</w:t>
      </w:r>
      <w:r w:rsidR="000B61F6" w:rsidRPr="00052175">
        <w:rPr>
          <w:rFonts w:cs="Arial"/>
          <w:szCs w:val="22"/>
        </w:rPr>
        <w:t>2020 in stand wil houden</w:t>
      </w:r>
      <w:r w:rsidR="00E13B3A">
        <w:rPr>
          <w:rFonts w:cs="Arial"/>
          <w:szCs w:val="22"/>
        </w:rPr>
        <w:t xml:space="preserve"> </w:t>
      </w:r>
    </w:p>
    <w:p w14:paraId="4170E7E6" w14:textId="77777777" w:rsidR="000B61F6" w:rsidRPr="000B61F6" w:rsidRDefault="000B61F6" w:rsidP="000B61F6">
      <w:pPr>
        <w:autoSpaceDE w:val="0"/>
        <w:autoSpaceDN w:val="0"/>
        <w:adjustRightInd w:val="0"/>
        <w:rPr>
          <w:rFonts w:cs="Arial"/>
          <w:szCs w:val="22"/>
        </w:rPr>
      </w:pPr>
    </w:p>
    <w:p w14:paraId="237D4709" w14:textId="77777777" w:rsidR="000B61F6" w:rsidRDefault="000B61F6" w:rsidP="000B61F6">
      <w:pPr>
        <w:rPr>
          <w:rFonts w:cs="Arial"/>
          <w:b/>
          <w:szCs w:val="22"/>
        </w:rPr>
      </w:pPr>
    </w:p>
    <w:p w14:paraId="181AEE00" w14:textId="77777777" w:rsidR="000B61F6" w:rsidRPr="000B61F6" w:rsidRDefault="000B61F6" w:rsidP="000B61F6">
      <w:pPr>
        <w:rPr>
          <w:rFonts w:cs="Arial"/>
          <w:b/>
          <w:szCs w:val="22"/>
        </w:rPr>
      </w:pPr>
    </w:p>
    <w:p w14:paraId="5C2945A6" w14:textId="77777777" w:rsidR="000B61F6" w:rsidRPr="000B61F6" w:rsidRDefault="000B61F6" w:rsidP="000B61F6">
      <w:pPr>
        <w:rPr>
          <w:rFonts w:cs="Arial"/>
          <w:szCs w:val="22"/>
        </w:rPr>
      </w:pPr>
    </w:p>
    <w:tbl>
      <w:tblPr>
        <w:tblStyle w:val="Rastertabel6kleurrijk-Accent3"/>
        <w:tblW w:w="0" w:type="auto"/>
        <w:tblLook w:val="01E0" w:firstRow="1" w:lastRow="1" w:firstColumn="1" w:lastColumn="1" w:noHBand="0" w:noVBand="0"/>
      </w:tblPr>
      <w:tblGrid>
        <w:gridCol w:w="4311"/>
        <w:gridCol w:w="3609"/>
      </w:tblGrid>
      <w:tr w:rsidR="000B61F6" w:rsidRPr="000B61F6" w14:paraId="0B06273A" w14:textId="77777777" w:rsidTr="000B61F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000" w:type="dxa"/>
            <w:gridSpan w:val="2"/>
          </w:tcPr>
          <w:p w14:paraId="3661CE5E" w14:textId="77777777" w:rsidR="000B61F6" w:rsidRPr="000B61F6" w:rsidRDefault="000B61F6" w:rsidP="000B61F6">
            <w:pPr>
              <w:pStyle w:val="Kop6"/>
              <w:outlineLvl w:val="5"/>
            </w:pPr>
            <w:r w:rsidRPr="000B61F6">
              <w:lastRenderedPageBreak/>
              <w:t>Ondertekening</w:t>
            </w:r>
          </w:p>
          <w:p w14:paraId="6136B68D" w14:textId="77777777" w:rsidR="000B61F6" w:rsidRPr="000B61F6" w:rsidRDefault="000B61F6" w:rsidP="000B61F6">
            <w:pPr>
              <w:rPr>
                <w:rFonts w:cs="Arial"/>
                <w:b w:val="0"/>
                <w:bCs w:val="0"/>
                <w:caps/>
                <w:color w:val="9DA41C" w:themeColor="accent6" w:themeShade="BF"/>
                <w:szCs w:val="22"/>
              </w:rPr>
            </w:pPr>
          </w:p>
        </w:tc>
      </w:tr>
      <w:tr w:rsidR="000B61F6" w:rsidRPr="000B61F6" w14:paraId="6B0B37C5" w14:textId="77777777" w:rsidTr="000B61F6">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9000" w:type="dxa"/>
            <w:gridSpan w:val="2"/>
          </w:tcPr>
          <w:p w14:paraId="061B940C" w14:textId="77777777" w:rsidR="000B61F6" w:rsidRPr="000B61F6" w:rsidRDefault="000B61F6" w:rsidP="000B61F6">
            <w:pPr>
              <w:tabs>
                <w:tab w:val="left" w:pos="7380"/>
              </w:tabs>
              <w:rPr>
                <w:rFonts w:cs="Arial"/>
                <w:bCs w:val="0"/>
                <w:color w:val="auto"/>
                <w:szCs w:val="22"/>
              </w:rPr>
            </w:pPr>
            <w:r w:rsidRPr="000B61F6">
              <w:rPr>
                <w:rFonts w:cs="Arial"/>
                <w:color w:val="auto"/>
                <w:szCs w:val="22"/>
              </w:rPr>
              <w:t xml:space="preserve">De bestuurder(s), dan wel de gemachtigde namens de bestuurder(s) (bewijs van machtiging om voor de organisatie te mogen tekenen bijvoegen) verklaart (verklaren) de instemmingsverklaring (inclusief Bijlage 1: </w:t>
            </w:r>
            <w:proofErr w:type="spellStart"/>
            <w:r w:rsidRPr="000B61F6">
              <w:rPr>
                <w:rFonts w:cs="Arial"/>
                <w:color w:val="auto"/>
                <w:szCs w:val="22"/>
              </w:rPr>
              <w:t>onderaannemerschap</w:t>
            </w:r>
            <w:proofErr w:type="spellEnd"/>
            <w:r w:rsidRPr="000B61F6">
              <w:rPr>
                <w:rFonts w:cs="Arial"/>
                <w:color w:val="auto"/>
                <w:szCs w:val="22"/>
              </w:rPr>
              <w:t>, indien van toepassing)  naar waarheid te hebben ingevuld.</w:t>
            </w:r>
          </w:p>
        </w:tc>
      </w:tr>
      <w:tr w:rsidR="000B61F6" w:rsidRPr="000B61F6" w14:paraId="45B0C1E4" w14:textId="77777777" w:rsidTr="000B61F6">
        <w:trPr>
          <w:trHeight w:val="316"/>
        </w:trPr>
        <w:tc>
          <w:tcPr>
            <w:cnfStyle w:val="001000000000" w:firstRow="0" w:lastRow="0" w:firstColumn="1" w:lastColumn="0" w:oddVBand="0" w:evenVBand="0" w:oddHBand="0" w:evenHBand="0" w:firstRowFirstColumn="0" w:firstRowLastColumn="0" w:lastRowFirstColumn="0" w:lastRowLastColumn="0"/>
            <w:tcW w:w="4644" w:type="dxa"/>
            <w:hideMark/>
          </w:tcPr>
          <w:p w14:paraId="28676F3D" w14:textId="77777777" w:rsidR="000B61F6" w:rsidRPr="000B61F6" w:rsidRDefault="000B61F6" w:rsidP="000B61F6">
            <w:pPr>
              <w:tabs>
                <w:tab w:val="left" w:pos="7380"/>
              </w:tabs>
              <w:rPr>
                <w:rFonts w:cs="Arial"/>
                <w:bCs w:val="0"/>
                <w:color w:val="auto"/>
                <w:szCs w:val="22"/>
              </w:rPr>
            </w:pPr>
            <w:r w:rsidRPr="000B61F6">
              <w:rPr>
                <w:rFonts w:cs="Arial"/>
                <w:color w:val="auto"/>
                <w:szCs w:val="22"/>
              </w:rPr>
              <w:t>Naam (namen) bestuurder(s)/gemachtigde</w:t>
            </w:r>
          </w:p>
        </w:tc>
        <w:tc>
          <w:tcPr>
            <w:cnfStyle w:val="000100000000" w:firstRow="0" w:lastRow="0" w:firstColumn="0" w:lastColumn="1" w:oddVBand="0" w:evenVBand="0" w:oddHBand="0" w:evenHBand="0" w:firstRowFirstColumn="0" w:firstRowLastColumn="0" w:lastRowFirstColumn="0" w:lastRowLastColumn="0"/>
            <w:tcW w:w="4356" w:type="dxa"/>
          </w:tcPr>
          <w:p w14:paraId="23233594" w14:textId="35CA8B9E" w:rsidR="000B61F6" w:rsidRDefault="000B61F6" w:rsidP="000B61F6">
            <w:pPr>
              <w:tabs>
                <w:tab w:val="left" w:pos="7380"/>
              </w:tabs>
              <w:rPr>
                <w:rFonts w:cs="Arial"/>
                <w:caps/>
                <w:color w:val="9DA41C" w:themeColor="accent6" w:themeShade="BF"/>
                <w:szCs w:val="22"/>
              </w:rPr>
            </w:pPr>
          </w:p>
          <w:p w14:paraId="365AEB31" w14:textId="7BE905EC" w:rsidR="000D0A93" w:rsidRDefault="000D0A93" w:rsidP="000B61F6">
            <w:pPr>
              <w:tabs>
                <w:tab w:val="left" w:pos="7380"/>
              </w:tabs>
              <w:rPr>
                <w:rFonts w:cs="Arial"/>
                <w:b w:val="0"/>
                <w:bCs w:val="0"/>
                <w:caps/>
                <w:color w:val="9DA41C" w:themeColor="accent6" w:themeShade="BF"/>
                <w:szCs w:val="22"/>
              </w:rPr>
            </w:pPr>
          </w:p>
          <w:p w14:paraId="35952F50" w14:textId="3744DE37" w:rsidR="00CF4EC7" w:rsidRDefault="00CF4EC7" w:rsidP="000B61F6">
            <w:pPr>
              <w:tabs>
                <w:tab w:val="left" w:pos="7380"/>
              </w:tabs>
              <w:rPr>
                <w:rFonts w:cs="Arial"/>
                <w:b w:val="0"/>
                <w:bCs w:val="0"/>
                <w:caps/>
                <w:color w:val="9DA41C" w:themeColor="accent6" w:themeShade="BF"/>
                <w:szCs w:val="22"/>
              </w:rPr>
            </w:pPr>
          </w:p>
          <w:p w14:paraId="680DA8C3" w14:textId="77777777" w:rsidR="00CF4EC7" w:rsidRDefault="00CF4EC7" w:rsidP="000B61F6">
            <w:pPr>
              <w:tabs>
                <w:tab w:val="left" w:pos="7380"/>
              </w:tabs>
              <w:rPr>
                <w:rFonts w:cs="Arial"/>
                <w:caps/>
                <w:color w:val="9DA41C" w:themeColor="accent6" w:themeShade="BF"/>
                <w:szCs w:val="22"/>
              </w:rPr>
            </w:pPr>
          </w:p>
          <w:p w14:paraId="0FD6F575" w14:textId="77777777" w:rsidR="000D0A93" w:rsidRPr="000B61F6" w:rsidRDefault="000D0A93" w:rsidP="000B61F6">
            <w:pPr>
              <w:tabs>
                <w:tab w:val="left" w:pos="7380"/>
              </w:tabs>
              <w:rPr>
                <w:rFonts w:cs="Arial"/>
                <w:b w:val="0"/>
                <w:bCs w:val="0"/>
                <w:caps/>
                <w:color w:val="9DA41C" w:themeColor="accent6" w:themeShade="BF"/>
                <w:szCs w:val="22"/>
              </w:rPr>
            </w:pPr>
          </w:p>
          <w:p w14:paraId="18CB2E02" w14:textId="77777777" w:rsidR="000B61F6" w:rsidRPr="000B61F6" w:rsidRDefault="000B61F6" w:rsidP="000B61F6">
            <w:pPr>
              <w:rPr>
                <w:rFonts w:cs="Arial"/>
                <w:b w:val="0"/>
                <w:bCs w:val="0"/>
                <w:caps/>
                <w:color w:val="9DA41C" w:themeColor="accent6" w:themeShade="BF"/>
                <w:szCs w:val="22"/>
              </w:rPr>
            </w:pPr>
          </w:p>
        </w:tc>
      </w:tr>
      <w:tr w:rsidR="000B61F6" w:rsidRPr="000B61F6" w14:paraId="60564A3F" w14:textId="77777777" w:rsidTr="000B61F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644" w:type="dxa"/>
            <w:hideMark/>
          </w:tcPr>
          <w:p w14:paraId="290B2664" w14:textId="77777777" w:rsidR="000B61F6" w:rsidRPr="000B61F6" w:rsidRDefault="000B61F6" w:rsidP="000B61F6">
            <w:pPr>
              <w:tabs>
                <w:tab w:val="left" w:pos="7380"/>
              </w:tabs>
              <w:rPr>
                <w:rFonts w:cs="Arial"/>
                <w:bCs w:val="0"/>
                <w:color w:val="auto"/>
                <w:szCs w:val="22"/>
              </w:rPr>
            </w:pPr>
            <w:r w:rsidRPr="000B61F6">
              <w:rPr>
                <w:rFonts w:cs="Arial"/>
                <w:color w:val="auto"/>
                <w:szCs w:val="22"/>
              </w:rPr>
              <w:t>Datum</w:t>
            </w:r>
          </w:p>
        </w:tc>
        <w:tc>
          <w:tcPr>
            <w:cnfStyle w:val="000100000000" w:firstRow="0" w:lastRow="0" w:firstColumn="0" w:lastColumn="1" w:oddVBand="0" w:evenVBand="0" w:oddHBand="0" w:evenHBand="0" w:firstRowFirstColumn="0" w:firstRowLastColumn="0" w:lastRowFirstColumn="0" w:lastRowLastColumn="0"/>
            <w:tcW w:w="4356" w:type="dxa"/>
          </w:tcPr>
          <w:p w14:paraId="2BCC86A6" w14:textId="77777777" w:rsidR="000B61F6" w:rsidRPr="000B61F6" w:rsidRDefault="000B61F6" w:rsidP="000B61F6">
            <w:pPr>
              <w:rPr>
                <w:rFonts w:cs="Arial"/>
                <w:b w:val="0"/>
                <w:bCs w:val="0"/>
                <w:caps/>
                <w:color w:val="9DA41C" w:themeColor="accent6" w:themeShade="BF"/>
                <w:szCs w:val="22"/>
              </w:rPr>
            </w:pPr>
          </w:p>
        </w:tc>
      </w:tr>
      <w:tr w:rsidR="000B61F6" w:rsidRPr="000B61F6" w14:paraId="2354525D" w14:textId="77777777" w:rsidTr="000B6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96B38B6" w14:textId="77777777" w:rsidR="000B61F6" w:rsidRPr="000B61F6" w:rsidRDefault="000B61F6" w:rsidP="000B61F6">
            <w:pPr>
              <w:tabs>
                <w:tab w:val="left" w:pos="7380"/>
              </w:tabs>
              <w:rPr>
                <w:rFonts w:cs="Arial"/>
                <w:bCs w:val="0"/>
                <w:color w:val="auto"/>
                <w:szCs w:val="22"/>
              </w:rPr>
            </w:pPr>
            <w:r w:rsidRPr="000B61F6">
              <w:rPr>
                <w:rFonts w:cs="Arial"/>
                <w:color w:val="auto"/>
                <w:szCs w:val="22"/>
              </w:rPr>
              <w:t>Handtekening(en) bestuurder(s)/gemachtigde</w:t>
            </w:r>
          </w:p>
          <w:p w14:paraId="516B988D" w14:textId="449332DD" w:rsidR="000B61F6" w:rsidRDefault="000B61F6" w:rsidP="000B61F6">
            <w:pPr>
              <w:tabs>
                <w:tab w:val="left" w:pos="7380"/>
              </w:tabs>
              <w:rPr>
                <w:rFonts w:cs="Arial"/>
                <w:b w:val="0"/>
                <w:color w:val="auto"/>
                <w:szCs w:val="22"/>
              </w:rPr>
            </w:pPr>
          </w:p>
          <w:p w14:paraId="5E132C50" w14:textId="2097E5B6" w:rsidR="000D0A93" w:rsidRDefault="000D0A93" w:rsidP="000B61F6">
            <w:pPr>
              <w:tabs>
                <w:tab w:val="left" w:pos="7380"/>
              </w:tabs>
              <w:rPr>
                <w:rFonts w:cs="Arial"/>
                <w:b w:val="0"/>
                <w:color w:val="auto"/>
                <w:szCs w:val="22"/>
              </w:rPr>
            </w:pPr>
          </w:p>
          <w:p w14:paraId="7E543920" w14:textId="77777777" w:rsidR="000D0A93" w:rsidRPr="000B61F6" w:rsidRDefault="000D0A93" w:rsidP="000B61F6">
            <w:pPr>
              <w:tabs>
                <w:tab w:val="left" w:pos="7380"/>
              </w:tabs>
              <w:rPr>
                <w:rFonts w:cs="Arial"/>
                <w:bCs w:val="0"/>
                <w:color w:val="auto"/>
                <w:szCs w:val="22"/>
              </w:rPr>
            </w:pPr>
          </w:p>
          <w:p w14:paraId="27C82B6C" w14:textId="77777777" w:rsidR="000B61F6" w:rsidRPr="000B61F6" w:rsidRDefault="000B61F6" w:rsidP="000B61F6">
            <w:pPr>
              <w:tabs>
                <w:tab w:val="left" w:pos="7380"/>
              </w:tabs>
              <w:rPr>
                <w:rFonts w:cs="Arial"/>
                <w:bCs w:val="0"/>
                <w:color w:val="auto"/>
                <w:szCs w:val="22"/>
              </w:rPr>
            </w:pPr>
          </w:p>
          <w:p w14:paraId="45368BAD" w14:textId="77777777" w:rsidR="000B61F6" w:rsidRPr="000B61F6" w:rsidRDefault="000B61F6" w:rsidP="000B61F6">
            <w:pPr>
              <w:tabs>
                <w:tab w:val="left" w:pos="7380"/>
              </w:tabs>
              <w:rPr>
                <w:rFonts w:cs="Arial"/>
                <w:bCs w:val="0"/>
                <w:color w:val="auto"/>
                <w:szCs w:val="22"/>
              </w:rPr>
            </w:pPr>
          </w:p>
        </w:tc>
        <w:tc>
          <w:tcPr>
            <w:cnfStyle w:val="000100000000" w:firstRow="0" w:lastRow="0" w:firstColumn="0" w:lastColumn="1" w:oddVBand="0" w:evenVBand="0" w:oddHBand="0" w:evenHBand="0" w:firstRowFirstColumn="0" w:firstRowLastColumn="0" w:lastRowFirstColumn="0" w:lastRowLastColumn="0"/>
            <w:tcW w:w="4356" w:type="dxa"/>
          </w:tcPr>
          <w:p w14:paraId="58994396" w14:textId="77777777" w:rsidR="000B61F6" w:rsidRPr="000B61F6" w:rsidRDefault="000B61F6" w:rsidP="000B61F6">
            <w:pPr>
              <w:rPr>
                <w:rFonts w:cs="Arial"/>
                <w:b w:val="0"/>
                <w:bCs w:val="0"/>
                <w:caps/>
                <w:color w:val="9DA41C" w:themeColor="accent6" w:themeShade="BF"/>
                <w:szCs w:val="22"/>
              </w:rPr>
            </w:pPr>
          </w:p>
          <w:p w14:paraId="0AC2C63C" w14:textId="77777777" w:rsidR="000B61F6" w:rsidRPr="000B61F6" w:rsidRDefault="000B61F6" w:rsidP="000B61F6">
            <w:pPr>
              <w:rPr>
                <w:rFonts w:cs="Arial"/>
                <w:b w:val="0"/>
                <w:bCs w:val="0"/>
                <w:caps/>
                <w:color w:val="9DA41C" w:themeColor="accent6" w:themeShade="BF"/>
                <w:szCs w:val="22"/>
              </w:rPr>
            </w:pPr>
          </w:p>
          <w:p w14:paraId="6D3B9F1F" w14:textId="77777777" w:rsidR="000B61F6" w:rsidRPr="000B61F6" w:rsidRDefault="000B61F6" w:rsidP="000B61F6">
            <w:pPr>
              <w:rPr>
                <w:rFonts w:cs="Arial"/>
                <w:b w:val="0"/>
                <w:bCs w:val="0"/>
                <w:caps/>
                <w:color w:val="9DA41C" w:themeColor="accent6" w:themeShade="BF"/>
                <w:szCs w:val="22"/>
              </w:rPr>
            </w:pPr>
          </w:p>
        </w:tc>
      </w:tr>
    </w:tbl>
    <w:p w14:paraId="74E8750D" w14:textId="77777777" w:rsidR="000B61F6" w:rsidRPr="000B61F6" w:rsidRDefault="000B61F6" w:rsidP="000B61F6">
      <w:pPr>
        <w:rPr>
          <w:rFonts w:cs="Arial"/>
          <w:b/>
          <w:szCs w:val="22"/>
        </w:rPr>
      </w:pPr>
    </w:p>
    <w:p w14:paraId="14DF6791" w14:textId="77777777" w:rsidR="000B61F6" w:rsidRPr="000B61F6" w:rsidRDefault="000B61F6" w:rsidP="000B61F6">
      <w:pPr>
        <w:rPr>
          <w:rFonts w:cs="Arial"/>
          <w:b/>
          <w:szCs w:val="22"/>
        </w:rPr>
      </w:pPr>
      <w:r w:rsidRPr="000B61F6">
        <w:rPr>
          <w:rFonts w:cs="Arial"/>
          <w:b/>
          <w:szCs w:val="22"/>
        </w:rPr>
        <w:br w:type="page"/>
      </w:r>
    </w:p>
    <w:p w14:paraId="5994D242" w14:textId="77777777" w:rsidR="000B61F6" w:rsidRPr="000B61F6" w:rsidRDefault="000B61F6" w:rsidP="000B61F6">
      <w:pPr>
        <w:pStyle w:val="04Tussenkop"/>
        <w:rPr>
          <w:rFonts w:cs="Arial"/>
          <w:szCs w:val="22"/>
        </w:rPr>
      </w:pPr>
      <w:r w:rsidRPr="000B61F6">
        <w:rPr>
          <w:rFonts w:cs="Arial"/>
          <w:szCs w:val="22"/>
        </w:rPr>
        <w:lastRenderedPageBreak/>
        <w:t>BIJLAGE 1: ONDERAANNEMERSCHAP</w:t>
      </w:r>
    </w:p>
    <w:p w14:paraId="3D530ABD" w14:textId="77777777" w:rsidR="000B61F6" w:rsidRPr="000B61F6" w:rsidRDefault="000B61F6" w:rsidP="000B61F6">
      <w:pPr>
        <w:autoSpaceDE w:val="0"/>
        <w:autoSpaceDN w:val="0"/>
        <w:adjustRightInd w:val="0"/>
        <w:rPr>
          <w:rFonts w:cs="Arial"/>
          <w:szCs w:val="22"/>
        </w:rPr>
      </w:pPr>
    </w:p>
    <w:p w14:paraId="35CFC98E" w14:textId="3EA9DF90" w:rsidR="000B61F6" w:rsidRPr="00052175" w:rsidRDefault="000B61F6" w:rsidP="000B61F6">
      <w:pPr>
        <w:autoSpaceDE w:val="0"/>
        <w:autoSpaceDN w:val="0"/>
        <w:adjustRightInd w:val="0"/>
        <w:rPr>
          <w:rFonts w:cs="Arial"/>
          <w:szCs w:val="22"/>
        </w:rPr>
      </w:pPr>
      <w:r w:rsidRPr="00052175">
        <w:rPr>
          <w:rFonts w:cs="Arial"/>
          <w:szCs w:val="22"/>
        </w:rPr>
        <w:t>De organisatie voor onafhankelijke cliëntondersteuning is voornemens in 202</w:t>
      </w:r>
      <w:r w:rsidR="0095029E" w:rsidRPr="00052175">
        <w:rPr>
          <w:rFonts w:cs="Arial"/>
          <w:szCs w:val="22"/>
        </w:rPr>
        <w:t>1</w:t>
      </w:r>
      <w:r w:rsidRPr="00052175">
        <w:rPr>
          <w:rFonts w:cs="Arial"/>
          <w:szCs w:val="22"/>
        </w:rPr>
        <w:t xml:space="preserve"> te werken met onderaannemers*:</w:t>
      </w:r>
    </w:p>
    <w:p w14:paraId="7F741EB4" w14:textId="77777777" w:rsidR="000B61F6" w:rsidRPr="00052175" w:rsidRDefault="00893412" w:rsidP="000B61F6">
      <w:pPr>
        <w:autoSpaceDE w:val="0"/>
        <w:autoSpaceDN w:val="0"/>
        <w:adjustRightInd w:val="0"/>
        <w:rPr>
          <w:rFonts w:eastAsia="MS Gothic" w:cs="Arial"/>
          <w:szCs w:val="22"/>
        </w:rPr>
      </w:pPr>
      <w:sdt>
        <w:sdtPr>
          <w:rPr>
            <w:rFonts w:cs="Arial"/>
            <w:b/>
            <w:szCs w:val="22"/>
          </w:rPr>
          <w:id w:val="2482861"/>
        </w:sdtPr>
        <w:sdtEndPr/>
        <w:sdtContent>
          <w:r w:rsidR="000B61F6" w:rsidRPr="00052175">
            <w:rPr>
              <w:rFonts w:ascii="Segoe UI Symbol" w:eastAsia="MS Gothic" w:hAnsi="Segoe UI Symbol" w:cs="Segoe UI Symbol"/>
              <w:b/>
              <w:szCs w:val="22"/>
            </w:rPr>
            <w:t>☐</w:t>
          </w:r>
        </w:sdtContent>
      </w:sdt>
      <w:r w:rsidR="000B61F6" w:rsidRPr="00052175">
        <w:rPr>
          <w:rFonts w:cs="Arial"/>
          <w:b/>
          <w:szCs w:val="22"/>
        </w:rPr>
        <w:tab/>
      </w:r>
      <w:r w:rsidR="000B61F6" w:rsidRPr="00052175">
        <w:rPr>
          <w:rFonts w:cs="Arial"/>
          <w:szCs w:val="22"/>
        </w:rPr>
        <w:t xml:space="preserve"> ja </w:t>
      </w:r>
    </w:p>
    <w:p w14:paraId="24CAE298" w14:textId="77777777" w:rsidR="000B61F6" w:rsidRPr="00052175" w:rsidRDefault="00893412" w:rsidP="000B61F6">
      <w:pPr>
        <w:autoSpaceDE w:val="0"/>
        <w:autoSpaceDN w:val="0"/>
        <w:adjustRightInd w:val="0"/>
        <w:rPr>
          <w:rFonts w:cs="Arial"/>
          <w:szCs w:val="22"/>
        </w:rPr>
      </w:pPr>
      <w:sdt>
        <w:sdtPr>
          <w:rPr>
            <w:rFonts w:cs="Arial"/>
            <w:b/>
            <w:szCs w:val="22"/>
          </w:rPr>
          <w:id w:val="-389885368"/>
        </w:sdtPr>
        <w:sdtEndPr/>
        <w:sdtContent>
          <w:r w:rsidR="000B61F6" w:rsidRPr="00052175">
            <w:rPr>
              <w:rFonts w:ascii="Segoe UI Symbol" w:eastAsia="MS Gothic" w:hAnsi="Segoe UI Symbol" w:cs="Segoe UI Symbol"/>
              <w:b/>
              <w:szCs w:val="22"/>
            </w:rPr>
            <w:t>☐</w:t>
          </w:r>
        </w:sdtContent>
      </w:sdt>
      <w:r w:rsidR="000B61F6" w:rsidRPr="00052175">
        <w:rPr>
          <w:rFonts w:eastAsia="MS Gothic" w:cs="Arial"/>
          <w:szCs w:val="22"/>
        </w:rPr>
        <w:t xml:space="preserve"> </w:t>
      </w:r>
      <w:r w:rsidR="000B61F6" w:rsidRPr="00052175">
        <w:rPr>
          <w:rFonts w:eastAsia="MS Gothic" w:cs="Arial"/>
          <w:szCs w:val="22"/>
        </w:rPr>
        <w:tab/>
      </w:r>
      <w:r w:rsidR="000B61F6" w:rsidRPr="00052175">
        <w:rPr>
          <w:rFonts w:cs="Arial"/>
          <w:szCs w:val="22"/>
        </w:rPr>
        <w:t>nee</w:t>
      </w:r>
    </w:p>
    <w:p w14:paraId="166396CC" w14:textId="77777777" w:rsidR="000B61F6" w:rsidRPr="00052175" w:rsidRDefault="000B61F6" w:rsidP="000B61F6">
      <w:pPr>
        <w:autoSpaceDE w:val="0"/>
        <w:autoSpaceDN w:val="0"/>
        <w:adjustRightInd w:val="0"/>
        <w:rPr>
          <w:rFonts w:cs="Arial"/>
          <w:szCs w:val="22"/>
        </w:rPr>
      </w:pPr>
    </w:p>
    <w:p w14:paraId="1286C459" w14:textId="77777777" w:rsidR="0095029E" w:rsidRPr="00052175" w:rsidRDefault="000B61F6" w:rsidP="000B61F6">
      <w:pPr>
        <w:autoSpaceDE w:val="0"/>
        <w:autoSpaceDN w:val="0"/>
        <w:adjustRightInd w:val="0"/>
        <w:rPr>
          <w:rFonts w:cs="Arial"/>
          <w:szCs w:val="22"/>
        </w:rPr>
      </w:pPr>
      <w:r w:rsidRPr="00052175">
        <w:rPr>
          <w:rFonts w:cs="Arial"/>
          <w:szCs w:val="22"/>
        </w:rPr>
        <w:t>Indien u "ja" hebt aangevinkt, dient u een volledige lijst van onderaannemers die per</w:t>
      </w:r>
    </w:p>
    <w:p w14:paraId="694D4B91" w14:textId="7CED7B7F" w:rsidR="000B61F6" w:rsidRPr="000B61F6" w:rsidRDefault="000B61F6" w:rsidP="000B61F6">
      <w:pPr>
        <w:autoSpaceDE w:val="0"/>
        <w:autoSpaceDN w:val="0"/>
        <w:adjustRightInd w:val="0"/>
        <w:rPr>
          <w:rFonts w:cs="Arial"/>
          <w:szCs w:val="22"/>
        </w:rPr>
      </w:pPr>
      <w:r w:rsidRPr="00052175">
        <w:rPr>
          <w:rFonts w:cs="Arial"/>
          <w:szCs w:val="22"/>
        </w:rPr>
        <w:t xml:space="preserve"> 1-1-202</w:t>
      </w:r>
      <w:r w:rsidR="0095029E" w:rsidRPr="00052175">
        <w:rPr>
          <w:rFonts w:cs="Arial"/>
          <w:szCs w:val="22"/>
        </w:rPr>
        <w:t>1</w:t>
      </w:r>
      <w:r w:rsidRPr="00052175">
        <w:rPr>
          <w:rFonts w:cs="Arial"/>
          <w:szCs w:val="22"/>
        </w:rPr>
        <w:t xml:space="preserve"> worden</w:t>
      </w:r>
      <w:r w:rsidR="0095029E" w:rsidRPr="00052175">
        <w:rPr>
          <w:rFonts w:cs="Arial"/>
          <w:szCs w:val="22"/>
        </w:rPr>
        <w:t xml:space="preserve"> </w:t>
      </w:r>
      <w:r w:rsidRPr="00052175">
        <w:rPr>
          <w:rFonts w:cs="Arial"/>
          <w:szCs w:val="22"/>
        </w:rPr>
        <w:t>ingezet, aan te leveren:</w:t>
      </w:r>
    </w:p>
    <w:p w14:paraId="5558F8C1" w14:textId="77777777" w:rsidR="000B61F6" w:rsidRPr="000B61F6" w:rsidRDefault="000B61F6" w:rsidP="000B61F6">
      <w:pPr>
        <w:autoSpaceDE w:val="0"/>
        <w:autoSpaceDN w:val="0"/>
        <w:adjustRightInd w:val="0"/>
        <w:rPr>
          <w:rFonts w:cs="Arial"/>
          <w:b/>
          <w:bCs/>
          <w:szCs w:val="22"/>
        </w:rPr>
      </w:pPr>
    </w:p>
    <w:tbl>
      <w:tblPr>
        <w:tblStyle w:val="Lijsttabel3-Accent3"/>
        <w:tblW w:w="0" w:type="auto"/>
        <w:tblLook w:val="04A0" w:firstRow="1" w:lastRow="0" w:firstColumn="1" w:lastColumn="0" w:noHBand="0" w:noVBand="1"/>
      </w:tblPr>
      <w:tblGrid>
        <w:gridCol w:w="633"/>
        <w:gridCol w:w="3434"/>
        <w:gridCol w:w="3853"/>
      </w:tblGrid>
      <w:tr w:rsidR="000B61F6" w:rsidRPr="000B61F6" w14:paraId="722C9AB5" w14:textId="77777777" w:rsidTr="000B61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Pr>
          <w:p w14:paraId="514BE059" w14:textId="77777777" w:rsidR="000B61F6" w:rsidRPr="000B61F6" w:rsidRDefault="000B61F6" w:rsidP="000B61F6">
            <w:pPr>
              <w:autoSpaceDE w:val="0"/>
              <w:autoSpaceDN w:val="0"/>
              <w:adjustRightInd w:val="0"/>
              <w:rPr>
                <w:rFonts w:cs="Arial"/>
                <w:b w:val="0"/>
                <w:bCs w:val="0"/>
                <w:szCs w:val="22"/>
              </w:rPr>
            </w:pPr>
            <w:proofErr w:type="spellStart"/>
            <w:r w:rsidRPr="000B61F6">
              <w:rPr>
                <w:rFonts w:cs="Arial"/>
                <w:szCs w:val="22"/>
              </w:rPr>
              <w:t>Nr</w:t>
            </w:r>
            <w:proofErr w:type="spellEnd"/>
          </w:p>
        </w:tc>
        <w:tc>
          <w:tcPr>
            <w:tcW w:w="3828" w:type="dxa"/>
          </w:tcPr>
          <w:p w14:paraId="66EAA72C" w14:textId="77777777" w:rsidR="000B61F6" w:rsidRPr="000B61F6" w:rsidRDefault="000B61F6" w:rsidP="000B61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0B61F6">
              <w:rPr>
                <w:rFonts w:cs="Arial"/>
                <w:szCs w:val="22"/>
              </w:rPr>
              <w:t>Naam onderaannemer</w:t>
            </w:r>
          </w:p>
        </w:tc>
        <w:tc>
          <w:tcPr>
            <w:tcW w:w="4252" w:type="dxa"/>
          </w:tcPr>
          <w:p w14:paraId="531C31F4" w14:textId="77777777" w:rsidR="000B61F6" w:rsidRPr="000B61F6" w:rsidRDefault="000B61F6" w:rsidP="000B61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0B61F6">
              <w:rPr>
                <w:rFonts w:cs="Arial"/>
                <w:szCs w:val="22"/>
              </w:rPr>
              <w:t>% van het totale budget dat de organisaties voor onafhankelijke cliëntondersteuning voornemens is door te contracteren</w:t>
            </w:r>
          </w:p>
          <w:p w14:paraId="7BB537DA" w14:textId="77777777" w:rsidR="000B61F6" w:rsidRPr="000B61F6" w:rsidRDefault="000B61F6" w:rsidP="000B61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0B61F6">
              <w:rPr>
                <w:rFonts w:cs="Arial"/>
                <w:szCs w:val="22"/>
              </w:rPr>
              <w:t xml:space="preserve"> </w:t>
            </w:r>
          </w:p>
        </w:tc>
      </w:tr>
      <w:tr w:rsidR="000B61F6" w:rsidRPr="000B61F6" w14:paraId="450AAE80"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37FCFA" w14:textId="77777777" w:rsidR="000B61F6" w:rsidRPr="000B61F6" w:rsidRDefault="000B61F6" w:rsidP="000B61F6">
            <w:pPr>
              <w:autoSpaceDE w:val="0"/>
              <w:autoSpaceDN w:val="0"/>
              <w:adjustRightInd w:val="0"/>
              <w:rPr>
                <w:rFonts w:cs="Arial"/>
                <w:b w:val="0"/>
                <w:bCs w:val="0"/>
                <w:szCs w:val="22"/>
              </w:rPr>
            </w:pPr>
            <w:r w:rsidRPr="000B61F6">
              <w:rPr>
                <w:rFonts w:cs="Arial"/>
                <w:szCs w:val="22"/>
              </w:rPr>
              <w:t>1.</w:t>
            </w:r>
          </w:p>
        </w:tc>
        <w:tc>
          <w:tcPr>
            <w:tcW w:w="3828" w:type="dxa"/>
          </w:tcPr>
          <w:p w14:paraId="62F0D9F6"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Cs w:val="22"/>
              </w:rPr>
            </w:pPr>
          </w:p>
        </w:tc>
        <w:tc>
          <w:tcPr>
            <w:tcW w:w="4252" w:type="dxa"/>
          </w:tcPr>
          <w:p w14:paraId="4CE695B9"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Cs w:val="22"/>
              </w:rPr>
            </w:pPr>
          </w:p>
        </w:tc>
      </w:tr>
      <w:tr w:rsidR="000B61F6" w:rsidRPr="000B61F6" w14:paraId="0983DF31" w14:textId="77777777" w:rsidTr="000B61F6">
        <w:tc>
          <w:tcPr>
            <w:cnfStyle w:val="001000000000" w:firstRow="0" w:lastRow="0" w:firstColumn="1" w:lastColumn="0" w:oddVBand="0" w:evenVBand="0" w:oddHBand="0" w:evenHBand="0" w:firstRowFirstColumn="0" w:firstRowLastColumn="0" w:lastRowFirstColumn="0" w:lastRowLastColumn="0"/>
            <w:tcW w:w="675" w:type="dxa"/>
          </w:tcPr>
          <w:p w14:paraId="45D54B9A" w14:textId="77777777" w:rsidR="000B61F6" w:rsidRPr="000B61F6" w:rsidRDefault="000B61F6" w:rsidP="000B61F6">
            <w:pPr>
              <w:autoSpaceDE w:val="0"/>
              <w:autoSpaceDN w:val="0"/>
              <w:adjustRightInd w:val="0"/>
              <w:rPr>
                <w:rFonts w:cs="Arial"/>
                <w:b w:val="0"/>
                <w:bCs w:val="0"/>
                <w:szCs w:val="22"/>
              </w:rPr>
            </w:pPr>
            <w:r w:rsidRPr="000B61F6">
              <w:rPr>
                <w:rFonts w:cs="Arial"/>
                <w:szCs w:val="22"/>
              </w:rPr>
              <w:t>2.</w:t>
            </w:r>
          </w:p>
        </w:tc>
        <w:tc>
          <w:tcPr>
            <w:tcW w:w="3828" w:type="dxa"/>
          </w:tcPr>
          <w:p w14:paraId="22C22A64" w14:textId="77777777" w:rsidR="000B61F6" w:rsidRPr="000B61F6" w:rsidRDefault="000B61F6" w:rsidP="000B61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Cs w:val="22"/>
              </w:rPr>
            </w:pPr>
          </w:p>
        </w:tc>
        <w:tc>
          <w:tcPr>
            <w:tcW w:w="4252" w:type="dxa"/>
          </w:tcPr>
          <w:p w14:paraId="0DE0F0D5" w14:textId="77777777" w:rsidR="000B61F6" w:rsidRPr="000B61F6" w:rsidRDefault="000B61F6" w:rsidP="000B61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Cs w:val="22"/>
              </w:rPr>
            </w:pPr>
          </w:p>
        </w:tc>
      </w:tr>
      <w:tr w:rsidR="000B61F6" w:rsidRPr="000B61F6" w14:paraId="6301B2EE" w14:textId="77777777" w:rsidTr="000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3161D0A" w14:textId="77777777" w:rsidR="000B61F6" w:rsidRPr="000B61F6" w:rsidRDefault="000B61F6" w:rsidP="000B61F6">
            <w:pPr>
              <w:autoSpaceDE w:val="0"/>
              <w:autoSpaceDN w:val="0"/>
              <w:adjustRightInd w:val="0"/>
              <w:rPr>
                <w:rFonts w:cs="Arial"/>
                <w:b w:val="0"/>
                <w:bCs w:val="0"/>
                <w:szCs w:val="22"/>
              </w:rPr>
            </w:pPr>
            <w:r w:rsidRPr="000B61F6">
              <w:rPr>
                <w:rFonts w:cs="Arial"/>
                <w:szCs w:val="22"/>
              </w:rPr>
              <w:t>3.</w:t>
            </w:r>
          </w:p>
        </w:tc>
        <w:tc>
          <w:tcPr>
            <w:tcW w:w="3828" w:type="dxa"/>
          </w:tcPr>
          <w:p w14:paraId="2264D1FD"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Cs w:val="22"/>
              </w:rPr>
            </w:pPr>
          </w:p>
        </w:tc>
        <w:tc>
          <w:tcPr>
            <w:tcW w:w="4252" w:type="dxa"/>
          </w:tcPr>
          <w:p w14:paraId="10D8AA15"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Cs w:val="22"/>
              </w:rPr>
            </w:pPr>
          </w:p>
        </w:tc>
      </w:tr>
      <w:tr w:rsidR="000B61F6" w:rsidRPr="000B61F6" w14:paraId="4EB7543B" w14:textId="77777777" w:rsidTr="000B61F6">
        <w:tc>
          <w:tcPr>
            <w:cnfStyle w:val="001000000000" w:firstRow="0" w:lastRow="0" w:firstColumn="1" w:lastColumn="0" w:oddVBand="0" w:evenVBand="0" w:oddHBand="0" w:evenHBand="0" w:firstRowFirstColumn="0" w:firstRowLastColumn="0" w:lastRowFirstColumn="0" w:lastRowLastColumn="0"/>
            <w:tcW w:w="675" w:type="dxa"/>
          </w:tcPr>
          <w:p w14:paraId="533A435B" w14:textId="77777777" w:rsidR="000B61F6" w:rsidRPr="000B61F6" w:rsidRDefault="000B61F6" w:rsidP="000B61F6">
            <w:pPr>
              <w:autoSpaceDE w:val="0"/>
              <w:autoSpaceDN w:val="0"/>
              <w:adjustRightInd w:val="0"/>
              <w:rPr>
                <w:rFonts w:cs="Arial"/>
                <w:b w:val="0"/>
                <w:bCs w:val="0"/>
                <w:szCs w:val="22"/>
              </w:rPr>
            </w:pPr>
          </w:p>
        </w:tc>
        <w:tc>
          <w:tcPr>
            <w:tcW w:w="3828" w:type="dxa"/>
          </w:tcPr>
          <w:p w14:paraId="7D36CD4D" w14:textId="77777777" w:rsidR="000B61F6" w:rsidRPr="000B61F6" w:rsidRDefault="000B61F6" w:rsidP="000B61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Cs w:val="22"/>
              </w:rPr>
            </w:pPr>
          </w:p>
        </w:tc>
        <w:tc>
          <w:tcPr>
            <w:tcW w:w="4252" w:type="dxa"/>
          </w:tcPr>
          <w:p w14:paraId="3A6EFB9C" w14:textId="77777777" w:rsidR="000B61F6" w:rsidRPr="000B61F6" w:rsidRDefault="000B61F6" w:rsidP="000B61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Cs w:val="22"/>
              </w:rPr>
            </w:pPr>
          </w:p>
        </w:tc>
      </w:tr>
    </w:tbl>
    <w:p w14:paraId="6A273CFD" w14:textId="77777777" w:rsidR="000B61F6" w:rsidRPr="000B61F6" w:rsidRDefault="000B61F6" w:rsidP="000B61F6">
      <w:pPr>
        <w:autoSpaceDE w:val="0"/>
        <w:autoSpaceDN w:val="0"/>
        <w:adjustRightInd w:val="0"/>
        <w:rPr>
          <w:rFonts w:cs="Arial"/>
          <w:b/>
          <w:bCs/>
          <w:szCs w:val="22"/>
        </w:rPr>
      </w:pPr>
    </w:p>
    <w:tbl>
      <w:tblPr>
        <w:tblStyle w:val="Lijsttabel3-Accent3"/>
        <w:tblW w:w="0" w:type="auto"/>
        <w:tblLook w:val="04A0" w:firstRow="1" w:lastRow="0" w:firstColumn="1" w:lastColumn="0" w:noHBand="0" w:noVBand="1"/>
      </w:tblPr>
      <w:tblGrid>
        <w:gridCol w:w="4121"/>
        <w:gridCol w:w="3804"/>
      </w:tblGrid>
      <w:tr w:rsidR="000B61F6" w:rsidRPr="000B61F6" w14:paraId="1C80A993" w14:textId="77777777" w:rsidTr="000C38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5" w:type="dxa"/>
            <w:gridSpan w:val="2"/>
          </w:tcPr>
          <w:p w14:paraId="7E5BA2C7" w14:textId="77777777" w:rsidR="000B61F6" w:rsidRPr="000B61F6" w:rsidRDefault="000B61F6" w:rsidP="000B61F6">
            <w:pPr>
              <w:autoSpaceDE w:val="0"/>
              <w:autoSpaceDN w:val="0"/>
              <w:adjustRightInd w:val="0"/>
              <w:rPr>
                <w:rFonts w:cs="Arial"/>
                <w:b w:val="0"/>
                <w:bCs w:val="0"/>
                <w:szCs w:val="22"/>
              </w:rPr>
            </w:pPr>
            <w:r w:rsidRPr="000B61F6">
              <w:rPr>
                <w:rFonts w:cs="Arial"/>
                <w:szCs w:val="22"/>
              </w:rPr>
              <w:t xml:space="preserve">Verklaring borging geen </w:t>
            </w:r>
            <w:proofErr w:type="spellStart"/>
            <w:r w:rsidRPr="000B61F6">
              <w:rPr>
                <w:rFonts w:cs="Arial"/>
                <w:szCs w:val="22"/>
              </w:rPr>
              <w:t>onderaanneming</w:t>
            </w:r>
            <w:proofErr w:type="spellEnd"/>
            <w:r w:rsidRPr="000B61F6">
              <w:rPr>
                <w:rFonts w:cs="Arial"/>
                <w:szCs w:val="22"/>
              </w:rPr>
              <w:t xml:space="preserve"> door onderaannemers</w:t>
            </w:r>
          </w:p>
        </w:tc>
      </w:tr>
      <w:tr w:rsidR="000B61F6" w:rsidRPr="000B61F6" w14:paraId="064E0480" w14:textId="77777777" w:rsidTr="000C385E">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4121" w:type="dxa"/>
          </w:tcPr>
          <w:p w14:paraId="0EF63ADB" w14:textId="77777777" w:rsidR="000B61F6" w:rsidRPr="000B61F6" w:rsidRDefault="000B61F6" w:rsidP="000B61F6">
            <w:pPr>
              <w:rPr>
                <w:rFonts w:cs="Arial"/>
                <w:b w:val="0"/>
                <w:bCs w:val="0"/>
                <w:szCs w:val="22"/>
              </w:rPr>
            </w:pPr>
            <w:r w:rsidRPr="000B61F6">
              <w:rPr>
                <w:rFonts w:cs="Arial"/>
                <w:b w:val="0"/>
                <w:szCs w:val="22"/>
              </w:rPr>
              <w:t xml:space="preserve">De organisatie voor onafhankelijke cliëntondersteuning verklaart gecontroleerd te hebben dat de onderaannemer voldoet aan de vereisten genoemd in artikel 19 van de overeenkomst onafhankelijke cliëntondersteuning. </w:t>
            </w:r>
          </w:p>
          <w:p w14:paraId="173C9DDB" w14:textId="77777777" w:rsidR="000B61F6" w:rsidRPr="000B61F6" w:rsidRDefault="000B61F6" w:rsidP="000B61F6">
            <w:pPr>
              <w:autoSpaceDE w:val="0"/>
              <w:autoSpaceDN w:val="0"/>
              <w:adjustRightInd w:val="0"/>
              <w:rPr>
                <w:rFonts w:cs="Arial"/>
                <w:b w:val="0"/>
                <w:bCs w:val="0"/>
                <w:szCs w:val="22"/>
              </w:rPr>
            </w:pPr>
          </w:p>
          <w:p w14:paraId="23038A6D" w14:textId="77777777" w:rsidR="000D0A93" w:rsidRDefault="000B61F6" w:rsidP="000B61F6">
            <w:pPr>
              <w:autoSpaceDE w:val="0"/>
              <w:autoSpaceDN w:val="0"/>
              <w:adjustRightInd w:val="0"/>
              <w:rPr>
                <w:rFonts w:cs="Arial"/>
                <w:bCs w:val="0"/>
                <w:szCs w:val="22"/>
              </w:rPr>
            </w:pPr>
            <w:r w:rsidRPr="000B61F6">
              <w:rPr>
                <w:rFonts w:cs="Arial"/>
                <w:b w:val="0"/>
                <w:szCs w:val="22"/>
              </w:rPr>
              <w:t>De organisatie voor onafhankelijke cliëntondersteuning verklaart met alle onderaannemers aantoonbare afspraken gemaakt te hebben om te borgen dat zij geen onderaannemer(s) inschakelen voor de uitvoering van onafhankelijke cliëntondersteuning die zij van de</w:t>
            </w:r>
            <w:r w:rsidRPr="000B61F6">
              <w:rPr>
                <w:rFonts w:cs="Arial"/>
                <w:szCs w:val="22"/>
              </w:rPr>
              <w:t xml:space="preserve"> </w:t>
            </w:r>
            <w:r w:rsidRPr="000B61F6">
              <w:rPr>
                <w:rFonts w:cs="Arial"/>
                <w:b w:val="0"/>
                <w:szCs w:val="22"/>
              </w:rPr>
              <w:t xml:space="preserve">organisatie voor onafhankelijke cliëntondersteuning hebben opgedragen gekregen. </w:t>
            </w:r>
          </w:p>
          <w:p w14:paraId="2B189162" w14:textId="77777777" w:rsidR="000D0A93" w:rsidRDefault="000D0A93" w:rsidP="000B61F6">
            <w:pPr>
              <w:autoSpaceDE w:val="0"/>
              <w:autoSpaceDN w:val="0"/>
              <w:adjustRightInd w:val="0"/>
              <w:rPr>
                <w:rFonts w:cs="Arial"/>
                <w:b w:val="0"/>
                <w:bCs w:val="0"/>
                <w:szCs w:val="22"/>
              </w:rPr>
            </w:pPr>
          </w:p>
          <w:p w14:paraId="30055EAB" w14:textId="77777777" w:rsidR="000D0A93" w:rsidRDefault="000D0A93" w:rsidP="000B61F6">
            <w:pPr>
              <w:autoSpaceDE w:val="0"/>
              <w:autoSpaceDN w:val="0"/>
              <w:adjustRightInd w:val="0"/>
              <w:rPr>
                <w:rFonts w:cs="Arial"/>
                <w:b w:val="0"/>
                <w:bCs w:val="0"/>
                <w:szCs w:val="22"/>
              </w:rPr>
            </w:pPr>
          </w:p>
          <w:p w14:paraId="0B809A2D" w14:textId="688E23EE" w:rsidR="000B61F6" w:rsidRPr="000B61F6" w:rsidRDefault="000B61F6" w:rsidP="000B61F6">
            <w:pPr>
              <w:autoSpaceDE w:val="0"/>
              <w:autoSpaceDN w:val="0"/>
              <w:adjustRightInd w:val="0"/>
              <w:rPr>
                <w:rFonts w:cs="Arial"/>
                <w:bCs w:val="0"/>
                <w:szCs w:val="22"/>
              </w:rPr>
            </w:pPr>
            <w:r w:rsidRPr="000B61F6">
              <w:rPr>
                <w:rFonts w:cs="Arial"/>
                <w:b w:val="0"/>
                <w:szCs w:val="22"/>
              </w:rPr>
              <w:t>De organisatie voor onafhankelijke cliëntondersteuning zal strikt op naleving hiervan toezien.</w:t>
            </w:r>
          </w:p>
        </w:tc>
        <w:tc>
          <w:tcPr>
            <w:tcW w:w="3804" w:type="dxa"/>
          </w:tcPr>
          <w:p w14:paraId="5FA76BFD"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Cs w:val="22"/>
              </w:rPr>
            </w:pPr>
            <w:r w:rsidRPr="000B61F6">
              <w:rPr>
                <w:rFonts w:cs="Arial"/>
                <w:bCs/>
                <w:szCs w:val="22"/>
              </w:rPr>
              <w:lastRenderedPageBreak/>
              <w:t>Naam bestuurder(s) voor akkoord</w:t>
            </w:r>
          </w:p>
          <w:p w14:paraId="34E6B93B"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Cs w:val="22"/>
              </w:rPr>
            </w:pPr>
          </w:p>
          <w:p w14:paraId="125CCAA1"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Cs w:val="22"/>
              </w:rPr>
            </w:pPr>
          </w:p>
          <w:p w14:paraId="0CD62CD4"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Cs w:val="22"/>
              </w:rPr>
            </w:pPr>
          </w:p>
          <w:p w14:paraId="0F82662F" w14:textId="77777777" w:rsidR="000B61F6" w:rsidRPr="000B61F6" w:rsidRDefault="000B61F6" w:rsidP="000B61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Cs w:val="22"/>
              </w:rPr>
            </w:pPr>
          </w:p>
          <w:p w14:paraId="1896D026"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6CBC08AF"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04A61B56"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73736C29"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2E094A65"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3577D4F1"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5130E9A2"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5C7FBBA6"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p w14:paraId="2B4EBA4E" w14:textId="77777777" w:rsidR="000B61F6" w:rsidRPr="000B61F6" w:rsidRDefault="000B61F6" w:rsidP="000B61F6">
            <w:pPr>
              <w:cnfStyle w:val="000000100000" w:firstRow="0" w:lastRow="0" w:firstColumn="0" w:lastColumn="0" w:oddVBand="0" w:evenVBand="0" w:oddHBand="1" w:evenHBand="0" w:firstRowFirstColumn="0" w:firstRowLastColumn="0" w:lastRowFirstColumn="0" w:lastRowLastColumn="0"/>
              <w:rPr>
                <w:rFonts w:cs="Arial"/>
                <w:szCs w:val="22"/>
              </w:rPr>
            </w:pPr>
          </w:p>
        </w:tc>
      </w:tr>
    </w:tbl>
    <w:p w14:paraId="7A0F64E2" w14:textId="77777777" w:rsidR="000B61F6" w:rsidRPr="000B61F6" w:rsidRDefault="000B61F6" w:rsidP="000B61F6">
      <w:pPr>
        <w:autoSpaceDE w:val="0"/>
        <w:autoSpaceDN w:val="0"/>
        <w:adjustRightInd w:val="0"/>
        <w:rPr>
          <w:rFonts w:cs="Arial"/>
          <w:b/>
          <w:bCs/>
          <w:szCs w:val="22"/>
        </w:rPr>
      </w:pPr>
      <w:r>
        <w:rPr>
          <w:noProof/>
          <w:lang w:eastAsia="nl-NL"/>
        </w:rPr>
        <w:drawing>
          <wp:anchor distT="0" distB="0" distL="114300" distR="114300" simplePos="0" relativeHeight="251663360" behindDoc="1" locked="0" layoutInCell="1" allowOverlap="1" wp14:anchorId="592AEBBF" wp14:editId="5EA2DD18">
            <wp:simplePos x="0" y="0"/>
            <wp:positionH relativeFrom="page">
              <wp:align>left</wp:align>
            </wp:positionH>
            <wp:positionV relativeFrom="page">
              <wp:posOffset>6769884</wp:posOffset>
            </wp:positionV>
            <wp:extent cx="7560000" cy="385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_R_Footer_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3852000"/>
                    </a:xfrm>
                    <a:prstGeom prst="rect">
                      <a:avLst/>
                    </a:prstGeom>
                  </pic:spPr>
                </pic:pic>
              </a:graphicData>
            </a:graphic>
            <wp14:sizeRelH relativeFrom="margin">
              <wp14:pctWidth>0</wp14:pctWidth>
            </wp14:sizeRelH>
            <wp14:sizeRelV relativeFrom="margin">
              <wp14:pctHeight>0</wp14:pctHeight>
            </wp14:sizeRelV>
          </wp:anchor>
        </w:drawing>
      </w:r>
    </w:p>
    <w:p w14:paraId="3B9E2FC2" w14:textId="77777777" w:rsidR="000B61F6" w:rsidRPr="000B61F6" w:rsidRDefault="000B61F6" w:rsidP="000B61F6">
      <w:pPr>
        <w:pStyle w:val="Plattetekst"/>
      </w:pPr>
      <w:r w:rsidRPr="000B61F6">
        <w:t xml:space="preserve">* Het zorgkantoor merkt de inschakeling van zelfstandigen zonder personeel (ZZP'ers) - die beschikken over een overeenkomst waaruit blijkt dat de opdrachtgever geen loonheffing moet inhouden en betalen - aan als </w:t>
      </w:r>
      <w:proofErr w:type="spellStart"/>
      <w:r w:rsidRPr="000B61F6">
        <w:t>onderaanneming</w:t>
      </w:r>
      <w:proofErr w:type="spellEnd"/>
      <w:r w:rsidRPr="000B61F6">
        <w:t xml:space="preserve">. Het zorgkantoor gaat er vanuit dat als een organisatie voor onafhankelijke cliëntondersteuning ZZP'ers inschakelt bij de uitvoering van de overeenkomst, er sprake is van </w:t>
      </w:r>
      <w:proofErr w:type="spellStart"/>
      <w:r w:rsidRPr="000B61F6">
        <w:t>onderaanneming</w:t>
      </w:r>
      <w:proofErr w:type="spellEnd"/>
      <w:r w:rsidRPr="000B61F6">
        <w:t>.</w:t>
      </w:r>
    </w:p>
    <w:p w14:paraId="3E9AF07B" w14:textId="77777777" w:rsidR="000B61F6" w:rsidRPr="000B61F6" w:rsidRDefault="000B61F6" w:rsidP="000B61F6">
      <w:pPr>
        <w:rPr>
          <w:rFonts w:cs="Arial"/>
          <w:b/>
          <w:szCs w:val="22"/>
        </w:rPr>
      </w:pPr>
    </w:p>
    <w:p w14:paraId="590871B4" w14:textId="77777777" w:rsidR="000B61F6" w:rsidRPr="000B61F6" w:rsidRDefault="000B61F6" w:rsidP="000B61F6">
      <w:pPr>
        <w:tabs>
          <w:tab w:val="left" w:pos="284"/>
        </w:tabs>
        <w:ind w:left="34"/>
        <w:rPr>
          <w:rFonts w:cs="Arial"/>
          <w:szCs w:val="22"/>
        </w:rPr>
      </w:pPr>
    </w:p>
    <w:p w14:paraId="33FEEA1F" w14:textId="77777777" w:rsidR="000B61F6" w:rsidRDefault="000B61F6" w:rsidP="000B61F6">
      <w:pPr>
        <w:pStyle w:val="05Rapporttekst"/>
        <w:rPr>
          <w:sz w:val="18"/>
          <w:szCs w:val="18"/>
        </w:rPr>
      </w:pPr>
    </w:p>
    <w:p w14:paraId="55687809" w14:textId="77777777" w:rsidR="000B61F6" w:rsidRDefault="000B61F6" w:rsidP="000B61F6">
      <w:pPr>
        <w:pStyle w:val="05Rapporttekst"/>
        <w:rPr>
          <w:sz w:val="18"/>
          <w:szCs w:val="18"/>
        </w:rPr>
      </w:pPr>
    </w:p>
    <w:p w14:paraId="23D1C3C5" w14:textId="77777777" w:rsidR="000B61F6" w:rsidRDefault="000B61F6" w:rsidP="000B61F6">
      <w:pPr>
        <w:pStyle w:val="05Rapporttekst"/>
        <w:rPr>
          <w:sz w:val="18"/>
          <w:szCs w:val="18"/>
        </w:rPr>
      </w:pPr>
    </w:p>
    <w:p w14:paraId="41500F85" w14:textId="77777777" w:rsidR="000B61F6" w:rsidRDefault="000B61F6" w:rsidP="000B61F6">
      <w:pPr>
        <w:pStyle w:val="05Rapporttekst"/>
        <w:rPr>
          <w:sz w:val="18"/>
          <w:szCs w:val="18"/>
        </w:rPr>
      </w:pPr>
    </w:p>
    <w:p w14:paraId="37702893" w14:textId="77777777" w:rsidR="000B61F6" w:rsidRDefault="000B61F6" w:rsidP="000B61F6">
      <w:pPr>
        <w:pStyle w:val="05Rapporttekst"/>
        <w:rPr>
          <w:sz w:val="18"/>
          <w:szCs w:val="18"/>
        </w:rPr>
      </w:pPr>
    </w:p>
    <w:p w14:paraId="64D15F46" w14:textId="77777777" w:rsidR="000B61F6" w:rsidRDefault="000B61F6" w:rsidP="000B61F6">
      <w:pPr>
        <w:pStyle w:val="05Rapporttekst"/>
        <w:rPr>
          <w:sz w:val="18"/>
          <w:szCs w:val="18"/>
        </w:rPr>
      </w:pPr>
    </w:p>
    <w:p w14:paraId="4F40F265" w14:textId="77777777" w:rsidR="000B61F6" w:rsidRDefault="000B61F6" w:rsidP="000B61F6">
      <w:pPr>
        <w:pStyle w:val="05Rapporttekst"/>
        <w:rPr>
          <w:sz w:val="18"/>
          <w:szCs w:val="18"/>
        </w:rPr>
      </w:pPr>
    </w:p>
    <w:p w14:paraId="099FF119" w14:textId="77777777" w:rsidR="000B61F6" w:rsidRDefault="000B61F6" w:rsidP="000B61F6">
      <w:pPr>
        <w:pStyle w:val="05Rapporttekst"/>
        <w:rPr>
          <w:sz w:val="18"/>
          <w:szCs w:val="18"/>
        </w:rPr>
      </w:pPr>
    </w:p>
    <w:p w14:paraId="57F10ED8" w14:textId="77777777" w:rsidR="000B61F6" w:rsidRDefault="000B61F6" w:rsidP="000B61F6">
      <w:pPr>
        <w:pStyle w:val="05Rapporttekst"/>
        <w:rPr>
          <w:sz w:val="18"/>
          <w:szCs w:val="18"/>
        </w:rPr>
      </w:pPr>
    </w:p>
    <w:p w14:paraId="55D3483D" w14:textId="77777777" w:rsidR="000B61F6" w:rsidRDefault="000B61F6" w:rsidP="000B61F6">
      <w:pPr>
        <w:pStyle w:val="05Rapporttekst"/>
        <w:rPr>
          <w:sz w:val="18"/>
          <w:szCs w:val="18"/>
        </w:rPr>
      </w:pPr>
    </w:p>
    <w:p w14:paraId="258728D9" w14:textId="77777777" w:rsidR="000B61F6" w:rsidRDefault="000B61F6" w:rsidP="000B61F6">
      <w:pPr>
        <w:pStyle w:val="05Rapporttekst"/>
        <w:rPr>
          <w:sz w:val="18"/>
          <w:szCs w:val="18"/>
        </w:rPr>
      </w:pPr>
    </w:p>
    <w:p w14:paraId="4D36DAC2" w14:textId="77777777" w:rsidR="000B61F6" w:rsidRDefault="000B61F6" w:rsidP="000B61F6">
      <w:pPr>
        <w:pStyle w:val="05Rapporttekst"/>
        <w:rPr>
          <w:sz w:val="18"/>
          <w:szCs w:val="18"/>
        </w:rPr>
      </w:pPr>
    </w:p>
    <w:p w14:paraId="4C731AB8" w14:textId="77777777" w:rsidR="000B61F6" w:rsidRDefault="000B61F6" w:rsidP="000B61F6">
      <w:pPr>
        <w:pStyle w:val="05Rapporttekst"/>
        <w:rPr>
          <w:sz w:val="18"/>
          <w:szCs w:val="18"/>
        </w:rPr>
      </w:pPr>
    </w:p>
    <w:p w14:paraId="76D4E14D" w14:textId="77777777" w:rsidR="000B61F6" w:rsidRDefault="000B61F6" w:rsidP="000B61F6">
      <w:pPr>
        <w:pStyle w:val="05Rapporttekst"/>
        <w:rPr>
          <w:sz w:val="18"/>
          <w:szCs w:val="18"/>
        </w:rPr>
      </w:pPr>
    </w:p>
    <w:p w14:paraId="5FD44CB8" w14:textId="77777777" w:rsidR="000B61F6" w:rsidRDefault="000B61F6" w:rsidP="000B61F6">
      <w:pPr>
        <w:pStyle w:val="05Rapporttekst"/>
        <w:rPr>
          <w:sz w:val="18"/>
          <w:szCs w:val="18"/>
        </w:rPr>
      </w:pPr>
    </w:p>
    <w:p w14:paraId="6E901186" w14:textId="77777777" w:rsidR="000B61F6" w:rsidRDefault="000B61F6" w:rsidP="000B61F6">
      <w:pPr>
        <w:pStyle w:val="05Rapporttekst"/>
        <w:rPr>
          <w:sz w:val="18"/>
          <w:szCs w:val="18"/>
        </w:rPr>
      </w:pPr>
    </w:p>
    <w:p w14:paraId="27FD23FD" w14:textId="77777777" w:rsidR="000B61F6" w:rsidRDefault="000B61F6" w:rsidP="000B61F6">
      <w:pPr>
        <w:pStyle w:val="05Rapporttekst"/>
        <w:rPr>
          <w:sz w:val="18"/>
          <w:szCs w:val="18"/>
        </w:rPr>
      </w:pPr>
    </w:p>
    <w:p w14:paraId="355A6060" w14:textId="77777777" w:rsidR="000B61F6" w:rsidRDefault="000B61F6" w:rsidP="000B61F6">
      <w:pPr>
        <w:pStyle w:val="05Rapporttekst"/>
        <w:rPr>
          <w:sz w:val="18"/>
          <w:szCs w:val="18"/>
        </w:rPr>
      </w:pPr>
    </w:p>
    <w:p w14:paraId="673016F1" w14:textId="77777777" w:rsidR="000B61F6" w:rsidRDefault="000B61F6" w:rsidP="000B61F6">
      <w:pPr>
        <w:pStyle w:val="05Rapporttekst"/>
        <w:rPr>
          <w:sz w:val="18"/>
          <w:szCs w:val="18"/>
        </w:rPr>
      </w:pPr>
    </w:p>
    <w:p w14:paraId="3AED141C" w14:textId="77777777" w:rsidR="000B61F6" w:rsidRDefault="000B61F6" w:rsidP="000B61F6">
      <w:pPr>
        <w:pStyle w:val="05Rapporttekst"/>
        <w:rPr>
          <w:sz w:val="18"/>
          <w:szCs w:val="18"/>
        </w:rPr>
      </w:pPr>
    </w:p>
    <w:p w14:paraId="342959FA" w14:textId="77777777" w:rsidR="000B61F6" w:rsidRDefault="000B61F6" w:rsidP="000B61F6">
      <w:pPr>
        <w:pStyle w:val="05Rapporttekst"/>
        <w:rPr>
          <w:sz w:val="18"/>
          <w:szCs w:val="18"/>
        </w:rPr>
      </w:pPr>
    </w:p>
    <w:p w14:paraId="316DA390" w14:textId="77777777" w:rsidR="000B61F6" w:rsidRDefault="000B61F6" w:rsidP="000B61F6">
      <w:pPr>
        <w:pStyle w:val="05Rapporttekst"/>
        <w:rPr>
          <w:sz w:val="18"/>
          <w:szCs w:val="18"/>
        </w:rPr>
      </w:pPr>
    </w:p>
    <w:p w14:paraId="562899B0" w14:textId="77777777" w:rsidR="000B61F6" w:rsidRDefault="000B61F6" w:rsidP="000B61F6">
      <w:pPr>
        <w:pStyle w:val="05Rapporttekst"/>
        <w:rPr>
          <w:sz w:val="18"/>
          <w:szCs w:val="18"/>
        </w:rPr>
      </w:pPr>
    </w:p>
    <w:p w14:paraId="6E9CCEA0" w14:textId="77777777" w:rsidR="000B61F6" w:rsidRDefault="000B61F6" w:rsidP="000B61F6">
      <w:pPr>
        <w:pStyle w:val="05Rapporttekst"/>
        <w:rPr>
          <w:sz w:val="18"/>
          <w:szCs w:val="18"/>
        </w:rPr>
      </w:pPr>
    </w:p>
    <w:p w14:paraId="10AFBA3A" w14:textId="77777777" w:rsidR="000B61F6" w:rsidRDefault="000B61F6" w:rsidP="000B61F6">
      <w:pPr>
        <w:pStyle w:val="05Rapporttekst"/>
        <w:rPr>
          <w:sz w:val="18"/>
          <w:szCs w:val="18"/>
        </w:rPr>
      </w:pPr>
    </w:p>
    <w:p w14:paraId="4087FE57" w14:textId="77777777" w:rsidR="000B61F6" w:rsidRDefault="000B61F6" w:rsidP="000B61F6">
      <w:pPr>
        <w:pStyle w:val="05Rapporttekst"/>
        <w:rPr>
          <w:sz w:val="18"/>
          <w:szCs w:val="18"/>
        </w:rPr>
      </w:pPr>
    </w:p>
    <w:p w14:paraId="3C351D15" w14:textId="77777777" w:rsidR="000B61F6" w:rsidRDefault="000B61F6" w:rsidP="000B61F6">
      <w:pPr>
        <w:pStyle w:val="05Rapporttekst"/>
        <w:rPr>
          <w:sz w:val="18"/>
          <w:szCs w:val="18"/>
        </w:rPr>
      </w:pPr>
    </w:p>
    <w:p w14:paraId="5CA9816C" w14:textId="77777777" w:rsidR="000B61F6" w:rsidRDefault="000B61F6" w:rsidP="000B61F6">
      <w:pPr>
        <w:pStyle w:val="05Rapporttekst"/>
        <w:rPr>
          <w:sz w:val="18"/>
          <w:szCs w:val="18"/>
        </w:rPr>
      </w:pPr>
    </w:p>
    <w:p w14:paraId="6DD7016B" w14:textId="77777777" w:rsidR="000B61F6" w:rsidRDefault="000B61F6" w:rsidP="000B61F6">
      <w:pPr>
        <w:pStyle w:val="05Rapporttekst"/>
        <w:rPr>
          <w:sz w:val="18"/>
          <w:szCs w:val="18"/>
        </w:rPr>
      </w:pPr>
    </w:p>
    <w:p w14:paraId="6C5E695E" w14:textId="77777777" w:rsidR="000B61F6" w:rsidRDefault="000B61F6" w:rsidP="000B61F6">
      <w:pPr>
        <w:pStyle w:val="05Rapporttekst"/>
        <w:rPr>
          <w:sz w:val="18"/>
          <w:szCs w:val="18"/>
        </w:rPr>
      </w:pPr>
    </w:p>
    <w:p w14:paraId="7CFD32F5" w14:textId="77777777" w:rsidR="000B61F6" w:rsidRDefault="000B61F6" w:rsidP="000B61F6">
      <w:pPr>
        <w:pStyle w:val="05Rapporttekst"/>
        <w:rPr>
          <w:sz w:val="18"/>
          <w:szCs w:val="18"/>
        </w:rPr>
      </w:pPr>
    </w:p>
    <w:p w14:paraId="1898CBEE" w14:textId="77777777" w:rsidR="000B61F6" w:rsidRDefault="000B61F6" w:rsidP="000B61F6">
      <w:pPr>
        <w:pStyle w:val="05Rapporttekst"/>
        <w:rPr>
          <w:sz w:val="18"/>
          <w:szCs w:val="18"/>
        </w:rPr>
      </w:pPr>
    </w:p>
    <w:p w14:paraId="38D424BB" w14:textId="77777777" w:rsidR="000C385E" w:rsidRDefault="000C385E" w:rsidP="000B61F6">
      <w:pPr>
        <w:pStyle w:val="05Rapporttekst"/>
        <w:rPr>
          <w:sz w:val="18"/>
          <w:szCs w:val="18"/>
        </w:rPr>
      </w:pPr>
    </w:p>
    <w:p w14:paraId="3D91E769" w14:textId="77777777" w:rsidR="000C385E" w:rsidRDefault="000C385E" w:rsidP="000B61F6">
      <w:pPr>
        <w:pStyle w:val="05Rapporttekst"/>
        <w:rPr>
          <w:sz w:val="18"/>
          <w:szCs w:val="18"/>
        </w:rPr>
      </w:pPr>
    </w:p>
    <w:p w14:paraId="216779F1" w14:textId="77777777" w:rsidR="000C385E" w:rsidRDefault="000C385E" w:rsidP="000B61F6">
      <w:pPr>
        <w:pStyle w:val="05Rapporttekst"/>
        <w:rPr>
          <w:sz w:val="18"/>
          <w:szCs w:val="18"/>
        </w:rPr>
      </w:pPr>
    </w:p>
    <w:p w14:paraId="19BDE161" w14:textId="49B96587" w:rsidR="000B61F6" w:rsidRPr="004D1219" w:rsidRDefault="000B61F6" w:rsidP="000B61F6">
      <w:pPr>
        <w:pStyle w:val="05Rapporttekst"/>
        <w:rPr>
          <w:color w:val="FFFFFF" w:themeColor="background1"/>
          <w:szCs w:val="22"/>
        </w:rPr>
      </w:pPr>
      <w:r w:rsidRPr="004D1219">
        <w:rPr>
          <w:color w:val="FFFFFF" w:themeColor="background1"/>
          <w:sz w:val="18"/>
          <w:szCs w:val="18"/>
        </w:rPr>
        <w:t xml:space="preserve">Zorgverzekeraars Nederland | </w:t>
      </w:r>
      <w:r w:rsidR="002271DA">
        <w:rPr>
          <w:color w:val="FFFFFF" w:themeColor="background1"/>
          <w:sz w:val="18"/>
          <w:szCs w:val="18"/>
        </w:rPr>
        <w:t xml:space="preserve">29 </w:t>
      </w:r>
      <w:r w:rsidR="000D0A93">
        <w:rPr>
          <w:color w:val="FFFFFF" w:themeColor="background1"/>
          <w:sz w:val="18"/>
          <w:szCs w:val="18"/>
        </w:rPr>
        <w:t>mei 2020</w:t>
      </w:r>
    </w:p>
    <w:sectPr w:rsidR="000B61F6" w:rsidRPr="004D1219" w:rsidSect="008146E2">
      <w:footerReference w:type="even" r:id="rId13"/>
      <w:footerReference w:type="default" r:id="rId14"/>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7104" w14:textId="77777777" w:rsidR="00BB4E1C" w:rsidRDefault="00BB4E1C" w:rsidP="0012623B">
      <w:pPr>
        <w:spacing w:line="240" w:lineRule="auto"/>
      </w:pPr>
      <w:r>
        <w:separator/>
      </w:r>
    </w:p>
  </w:endnote>
  <w:endnote w:type="continuationSeparator" w:id="0">
    <w:p w14:paraId="7AD1A8AB" w14:textId="77777777" w:rsidR="00BB4E1C" w:rsidRDefault="00BB4E1C"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C78" w14:textId="77777777" w:rsidR="004E022C" w:rsidRDefault="004E022C">
    <w:pPr>
      <w:pStyle w:val="Voettekst"/>
    </w:pPr>
  </w:p>
  <w:p w14:paraId="3A65CC57"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79737"/>
      <w:docPartObj>
        <w:docPartGallery w:val="Page Numbers (Bottom of Page)"/>
        <w:docPartUnique/>
      </w:docPartObj>
    </w:sdtPr>
    <w:sdtEndPr/>
    <w:sdtContent>
      <w:p w14:paraId="7D81CF75" w14:textId="77777777" w:rsidR="00411440" w:rsidRDefault="00411440">
        <w:pPr>
          <w:pStyle w:val="Voettekst"/>
          <w:jc w:val="center"/>
        </w:pPr>
        <w:r>
          <w:fldChar w:fldCharType="begin"/>
        </w:r>
        <w:r>
          <w:instrText>PAGE   \* MERGEFORMAT</w:instrText>
        </w:r>
        <w:r>
          <w:fldChar w:fldCharType="separate"/>
        </w:r>
        <w:r>
          <w:rPr>
            <w:noProof/>
          </w:rPr>
          <w:t>2</w:t>
        </w:r>
        <w:r>
          <w:fldChar w:fldCharType="end"/>
        </w:r>
      </w:p>
    </w:sdtContent>
  </w:sdt>
  <w:p w14:paraId="7800BD0D" w14:textId="77777777" w:rsidR="004E022C" w:rsidRDefault="004E022C" w:rsidP="002163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4B5D" w14:textId="77777777" w:rsidR="00BB4E1C" w:rsidRPr="00423EA3" w:rsidRDefault="00BB4E1C" w:rsidP="00423EA3">
      <w:pPr>
        <w:pStyle w:val="05Rapporttekst"/>
      </w:pPr>
      <w:r>
        <w:t>–––––––</w:t>
      </w:r>
    </w:p>
  </w:footnote>
  <w:footnote w:type="continuationSeparator" w:id="0">
    <w:p w14:paraId="64C72D12" w14:textId="77777777" w:rsidR="00BB4E1C" w:rsidRDefault="00BB4E1C" w:rsidP="00126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92B25D92"/>
    <w:lvl w:ilvl="0" w:tplc="7E3678EC">
      <w:start w:val="1"/>
      <w:numFmt w:val="bullet"/>
      <w:pStyle w:val="06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4"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5E3743"/>
    <w:multiLevelType w:val="hybridMultilevel"/>
    <w:tmpl w:val="70E8FBBA"/>
    <w:lvl w:ilvl="0" w:tplc="CD54B69E">
      <w:start w:val="1"/>
      <w:numFmt w:val="decimal"/>
      <w:pStyle w:val="19TabelNummering"/>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7"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1"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80E6E"/>
    <w:multiLevelType w:val="hybridMultilevel"/>
    <w:tmpl w:val="83D60E54"/>
    <w:lvl w:ilvl="0" w:tplc="869EEAE4">
      <w:start w:val="1"/>
      <w:numFmt w:val="bullet"/>
      <w:pStyle w:val="18TabelOpsomming"/>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3B0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19"/>
  </w:num>
  <w:num w:numId="6">
    <w:abstractNumId w:val="14"/>
  </w:num>
  <w:num w:numId="7">
    <w:abstractNumId w:val="11"/>
  </w:num>
  <w:num w:numId="8">
    <w:abstractNumId w:val="4"/>
  </w:num>
  <w:num w:numId="9">
    <w:abstractNumId w:val="1"/>
  </w:num>
  <w:num w:numId="10">
    <w:abstractNumId w:val="13"/>
  </w:num>
  <w:num w:numId="11">
    <w:abstractNumId w:val="2"/>
  </w:num>
  <w:num w:numId="12">
    <w:abstractNumId w:val="8"/>
  </w:num>
  <w:num w:numId="13">
    <w:abstractNumId w:val="16"/>
  </w:num>
  <w:num w:numId="14">
    <w:abstractNumId w:val="9"/>
  </w:num>
  <w:num w:numId="15">
    <w:abstractNumId w:val="15"/>
  </w:num>
  <w:num w:numId="16">
    <w:abstractNumId w:val="17"/>
  </w:num>
  <w:num w:numId="17">
    <w:abstractNumId w:val="7"/>
  </w:num>
  <w:num w:numId="18">
    <w:abstractNumId w:val="1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74"/>
    <w:rsid w:val="00002E7A"/>
    <w:rsid w:val="0001417F"/>
    <w:rsid w:val="000147B6"/>
    <w:rsid w:val="00021C77"/>
    <w:rsid w:val="00033DA0"/>
    <w:rsid w:val="00052175"/>
    <w:rsid w:val="00052278"/>
    <w:rsid w:val="00056DFD"/>
    <w:rsid w:val="0006203F"/>
    <w:rsid w:val="00065BD5"/>
    <w:rsid w:val="00094446"/>
    <w:rsid w:val="000A1D99"/>
    <w:rsid w:val="000A1F21"/>
    <w:rsid w:val="000B1F0C"/>
    <w:rsid w:val="000B326E"/>
    <w:rsid w:val="000B61F6"/>
    <w:rsid w:val="000C385E"/>
    <w:rsid w:val="000D0A93"/>
    <w:rsid w:val="000D73E4"/>
    <w:rsid w:val="000E325F"/>
    <w:rsid w:val="000F3DE5"/>
    <w:rsid w:val="00105E78"/>
    <w:rsid w:val="00113788"/>
    <w:rsid w:val="0012623B"/>
    <w:rsid w:val="0014537F"/>
    <w:rsid w:val="001541C1"/>
    <w:rsid w:val="001677C7"/>
    <w:rsid w:val="001801F5"/>
    <w:rsid w:val="00196BD3"/>
    <w:rsid w:val="001B60A6"/>
    <w:rsid w:val="001C0786"/>
    <w:rsid w:val="001C70B6"/>
    <w:rsid w:val="001D4A2E"/>
    <w:rsid w:val="001E5784"/>
    <w:rsid w:val="001E5F49"/>
    <w:rsid w:val="001F3B82"/>
    <w:rsid w:val="0020198B"/>
    <w:rsid w:val="00204B50"/>
    <w:rsid w:val="002057F0"/>
    <w:rsid w:val="002068EA"/>
    <w:rsid w:val="0021636E"/>
    <w:rsid w:val="002266A8"/>
    <w:rsid w:val="002271DA"/>
    <w:rsid w:val="00235B8E"/>
    <w:rsid w:val="00253212"/>
    <w:rsid w:val="00256C17"/>
    <w:rsid w:val="00270F44"/>
    <w:rsid w:val="002771B0"/>
    <w:rsid w:val="002844C0"/>
    <w:rsid w:val="00286D16"/>
    <w:rsid w:val="002A13F5"/>
    <w:rsid w:val="002D43DF"/>
    <w:rsid w:val="002E5995"/>
    <w:rsid w:val="00305A24"/>
    <w:rsid w:val="003119E1"/>
    <w:rsid w:val="00312FF6"/>
    <w:rsid w:val="00313F73"/>
    <w:rsid w:val="00331A8E"/>
    <w:rsid w:val="003327E6"/>
    <w:rsid w:val="00333091"/>
    <w:rsid w:val="00340827"/>
    <w:rsid w:val="00340BFE"/>
    <w:rsid w:val="00361A32"/>
    <w:rsid w:val="00377818"/>
    <w:rsid w:val="00380A88"/>
    <w:rsid w:val="00393D79"/>
    <w:rsid w:val="003A7BCB"/>
    <w:rsid w:val="003B1AA4"/>
    <w:rsid w:val="00411440"/>
    <w:rsid w:val="00423EA3"/>
    <w:rsid w:val="00437C2E"/>
    <w:rsid w:val="004468D7"/>
    <w:rsid w:val="00453D45"/>
    <w:rsid w:val="00460031"/>
    <w:rsid w:val="00467A58"/>
    <w:rsid w:val="00474E1B"/>
    <w:rsid w:val="00495250"/>
    <w:rsid w:val="00495923"/>
    <w:rsid w:val="004A1765"/>
    <w:rsid w:val="004C2652"/>
    <w:rsid w:val="004D1219"/>
    <w:rsid w:val="004D5F38"/>
    <w:rsid w:val="004D7B1B"/>
    <w:rsid w:val="004E022C"/>
    <w:rsid w:val="004E4B52"/>
    <w:rsid w:val="004E4CB8"/>
    <w:rsid w:val="004F56D9"/>
    <w:rsid w:val="0050157B"/>
    <w:rsid w:val="00512683"/>
    <w:rsid w:val="005227B1"/>
    <w:rsid w:val="00533577"/>
    <w:rsid w:val="00553462"/>
    <w:rsid w:val="00553510"/>
    <w:rsid w:val="0056556E"/>
    <w:rsid w:val="005A0FA7"/>
    <w:rsid w:val="005B4126"/>
    <w:rsid w:val="00613049"/>
    <w:rsid w:val="00623C7C"/>
    <w:rsid w:val="0063498E"/>
    <w:rsid w:val="006412A4"/>
    <w:rsid w:val="00644B0D"/>
    <w:rsid w:val="006530D6"/>
    <w:rsid w:val="006967D0"/>
    <w:rsid w:val="00696A6D"/>
    <w:rsid w:val="006970C7"/>
    <w:rsid w:val="006A0002"/>
    <w:rsid w:val="006B2745"/>
    <w:rsid w:val="006C46E6"/>
    <w:rsid w:val="006E77D8"/>
    <w:rsid w:val="00703572"/>
    <w:rsid w:val="00705749"/>
    <w:rsid w:val="00714C53"/>
    <w:rsid w:val="0072425B"/>
    <w:rsid w:val="00730BD4"/>
    <w:rsid w:val="0073772A"/>
    <w:rsid w:val="00742F79"/>
    <w:rsid w:val="00766CF8"/>
    <w:rsid w:val="007714F7"/>
    <w:rsid w:val="007726B3"/>
    <w:rsid w:val="00797A65"/>
    <w:rsid w:val="007C456E"/>
    <w:rsid w:val="007D21E2"/>
    <w:rsid w:val="007E1812"/>
    <w:rsid w:val="008027B9"/>
    <w:rsid w:val="008032A5"/>
    <w:rsid w:val="0081448B"/>
    <w:rsid w:val="008146E2"/>
    <w:rsid w:val="00827A4B"/>
    <w:rsid w:val="00827B89"/>
    <w:rsid w:val="00831784"/>
    <w:rsid w:val="00835E30"/>
    <w:rsid w:val="00864E16"/>
    <w:rsid w:val="00870C72"/>
    <w:rsid w:val="00870F11"/>
    <w:rsid w:val="00872FFE"/>
    <w:rsid w:val="00875E3F"/>
    <w:rsid w:val="00893360"/>
    <w:rsid w:val="00893412"/>
    <w:rsid w:val="00897A22"/>
    <w:rsid w:val="008A0255"/>
    <w:rsid w:val="008B460D"/>
    <w:rsid w:val="008B779E"/>
    <w:rsid w:val="008C5B8C"/>
    <w:rsid w:val="008D0700"/>
    <w:rsid w:val="008D5254"/>
    <w:rsid w:val="008F2D0F"/>
    <w:rsid w:val="00937DD9"/>
    <w:rsid w:val="0095029E"/>
    <w:rsid w:val="009509CE"/>
    <w:rsid w:val="0095103E"/>
    <w:rsid w:val="009529A2"/>
    <w:rsid w:val="00971168"/>
    <w:rsid w:val="00972BD5"/>
    <w:rsid w:val="00973DD9"/>
    <w:rsid w:val="009A108C"/>
    <w:rsid w:val="009A48F8"/>
    <w:rsid w:val="009A56BD"/>
    <w:rsid w:val="009C2467"/>
    <w:rsid w:val="009F563B"/>
    <w:rsid w:val="009F69A1"/>
    <w:rsid w:val="00A051CD"/>
    <w:rsid w:val="00A075F9"/>
    <w:rsid w:val="00A17929"/>
    <w:rsid w:val="00A21DD8"/>
    <w:rsid w:val="00A260A7"/>
    <w:rsid w:val="00A36BFB"/>
    <w:rsid w:val="00A43256"/>
    <w:rsid w:val="00A53A7C"/>
    <w:rsid w:val="00A558D9"/>
    <w:rsid w:val="00A66308"/>
    <w:rsid w:val="00A81FD4"/>
    <w:rsid w:val="00A963F9"/>
    <w:rsid w:val="00AC5847"/>
    <w:rsid w:val="00AD5E0E"/>
    <w:rsid w:val="00AD70DB"/>
    <w:rsid w:val="00AE12DB"/>
    <w:rsid w:val="00AF67F2"/>
    <w:rsid w:val="00B15A7B"/>
    <w:rsid w:val="00B37FB4"/>
    <w:rsid w:val="00B41E44"/>
    <w:rsid w:val="00B47995"/>
    <w:rsid w:val="00B56C49"/>
    <w:rsid w:val="00B57E08"/>
    <w:rsid w:val="00B6062F"/>
    <w:rsid w:val="00B62C38"/>
    <w:rsid w:val="00B65FFF"/>
    <w:rsid w:val="00B751C1"/>
    <w:rsid w:val="00B8221A"/>
    <w:rsid w:val="00B950C6"/>
    <w:rsid w:val="00B95D54"/>
    <w:rsid w:val="00BB1354"/>
    <w:rsid w:val="00BB4E1C"/>
    <w:rsid w:val="00BB5B5C"/>
    <w:rsid w:val="00BD7888"/>
    <w:rsid w:val="00BE5EA6"/>
    <w:rsid w:val="00BF70B1"/>
    <w:rsid w:val="00C0478C"/>
    <w:rsid w:val="00C06650"/>
    <w:rsid w:val="00C93ED9"/>
    <w:rsid w:val="00CA25D9"/>
    <w:rsid w:val="00CB3B74"/>
    <w:rsid w:val="00CB4E6F"/>
    <w:rsid w:val="00CC5000"/>
    <w:rsid w:val="00CE20D0"/>
    <w:rsid w:val="00CE4E8B"/>
    <w:rsid w:val="00CE6EAB"/>
    <w:rsid w:val="00CF4EC7"/>
    <w:rsid w:val="00CF5950"/>
    <w:rsid w:val="00D01C08"/>
    <w:rsid w:val="00D07CD5"/>
    <w:rsid w:val="00D238F6"/>
    <w:rsid w:val="00D31E72"/>
    <w:rsid w:val="00D40EB8"/>
    <w:rsid w:val="00D73D4A"/>
    <w:rsid w:val="00D86193"/>
    <w:rsid w:val="00D9287D"/>
    <w:rsid w:val="00DB3743"/>
    <w:rsid w:val="00E13B3A"/>
    <w:rsid w:val="00E161F7"/>
    <w:rsid w:val="00E3309F"/>
    <w:rsid w:val="00E3546D"/>
    <w:rsid w:val="00E611F0"/>
    <w:rsid w:val="00E64410"/>
    <w:rsid w:val="00E733A6"/>
    <w:rsid w:val="00E81FD9"/>
    <w:rsid w:val="00E9372A"/>
    <w:rsid w:val="00E93DB6"/>
    <w:rsid w:val="00EA3A74"/>
    <w:rsid w:val="00EC5E4A"/>
    <w:rsid w:val="00EE058B"/>
    <w:rsid w:val="00EF07E6"/>
    <w:rsid w:val="00EF75D0"/>
    <w:rsid w:val="00F25D69"/>
    <w:rsid w:val="00F26DE9"/>
    <w:rsid w:val="00F31EB4"/>
    <w:rsid w:val="00F43DC5"/>
    <w:rsid w:val="00F45AE5"/>
    <w:rsid w:val="00F50388"/>
    <w:rsid w:val="00F90724"/>
    <w:rsid w:val="00F91D19"/>
    <w:rsid w:val="00FA016D"/>
    <w:rsid w:val="00FB0B2C"/>
    <w:rsid w:val="00FB1354"/>
    <w:rsid w:val="00FB6682"/>
    <w:rsid w:val="00FC3CEF"/>
    <w:rsid w:val="00FC640F"/>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53F35"/>
  <w14:defaultImageDpi w14:val="32767"/>
  <w15:chartTrackingRefBased/>
  <w15:docId w15:val="{50FE1E94-5254-46FB-B1D5-C351FD7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43DC5"/>
    <w:pPr>
      <w:spacing w:line="276" w:lineRule="auto"/>
    </w:pPr>
    <w:rPr>
      <w:sz w:val="22"/>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qFormat/>
    <w:rsid w:val="000B61F6"/>
    <w:pPr>
      <w:keepNext/>
      <w:outlineLvl w:val="5"/>
    </w:pPr>
    <w:rPr>
      <w:rFonts w:cs="Arial"/>
      <w:b/>
      <w:bCs/>
      <w:caps/>
      <w:color w:val="000000" w:themeColor="text1"/>
      <w:szCs w:val="22"/>
    </w:rPr>
  </w:style>
  <w:style w:type="paragraph" w:styleId="Kop7">
    <w:name w:val="heading 7"/>
    <w:basedOn w:val="Standaard"/>
    <w:next w:val="Standaard"/>
    <w:link w:val="Kop7Char"/>
    <w:uiPriority w:val="9"/>
    <w:unhideWhenUsed/>
    <w:qFormat/>
    <w:rsid w:val="000B61F6"/>
    <w:pPr>
      <w:keepNext/>
      <w:outlineLvl w:val="6"/>
    </w:pPr>
    <w:rPr>
      <w:rFonts w:cs="Arial"/>
      <w:b/>
      <w:bCs/>
      <w:caps/>
      <w:color w:val="FFFFFF" w:themeColor="background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CF5950"/>
    <w:rPr>
      <w:sz w:val="16"/>
    </w:rPr>
  </w:style>
  <w:style w:type="character" w:customStyle="1" w:styleId="VoettekstChar">
    <w:name w:val="Voettekst Char"/>
    <w:basedOn w:val="Standaardalinea-lettertype"/>
    <w:link w:val="Voettekst"/>
    <w:uiPriority w:val="99"/>
    <w:rsid w:val="00B65FFF"/>
    <w:rPr>
      <w:sz w:val="16"/>
      <w:lang w:val="nl-NL"/>
    </w:rPr>
  </w:style>
  <w:style w:type="paragraph" w:customStyle="1" w:styleId="26TitelOmslag">
    <w:name w:val="26_Titel Omslag"/>
    <w:basedOn w:val="Standaard"/>
    <w:qFormat/>
    <w:rsid w:val="00F43DC5"/>
    <w:pPr>
      <w:spacing w:line="252" w:lineRule="auto"/>
    </w:pPr>
    <w:rPr>
      <w:rFonts w:asciiTheme="majorHAnsi" w:hAnsiTheme="majorHAnsi"/>
      <w:color w:val="186D60" w:themeColor="text2" w:themeShade="BF"/>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F43DC5"/>
    <w:pPr>
      <w:spacing w:after="840" w:line="920" w:lineRule="exact"/>
    </w:pPr>
    <w:rPr>
      <w:rFonts w:asciiTheme="majorHAnsi" w:hAnsiTheme="majorHAnsi"/>
      <w:b/>
      <w:color w:val="186D60" w:themeColor="text2" w:themeShade="BF"/>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A558D9"/>
    <w:pPr>
      <w:numPr>
        <w:ilvl w:val="1"/>
        <w:numId w:val="4"/>
      </w:numPr>
      <w:tabs>
        <w:tab w:val="left" w:pos="567"/>
      </w:tabs>
      <w:spacing w:before="280"/>
    </w:pPr>
    <w:rPr>
      <w:color w:val="186D60" w:themeColor="text2" w:themeShade="BF"/>
    </w:r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table" w:styleId="Tabelraster">
    <w:name w:val="Table Grid"/>
    <w:aliases w:val="ZN_Tabel_01,ZN_Tabel_02"/>
    <w:basedOn w:val="Standaardtabel"/>
    <w:uiPriority w:val="5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iPriority w:val="99"/>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A558D9"/>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21FiguurKop">
    <w:name w:val="21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CE6EAB"/>
    <w:pPr>
      <w:numPr>
        <w:numId w:val="11"/>
      </w:numPr>
      <w:tabs>
        <w:tab w:val="left" w:pos="567"/>
      </w:tabs>
    </w:pPr>
  </w:style>
  <w:style w:type="paragraph" w:customStyle="1" w:styleId="27Titel-titelpagina">
    <w:name w:val="27_Titel - titelpagina"/>
    <w:basedOn w:val="05Rapporttekst"/>
    <w:next w:val="05Rapporttekst"/>
    <w:qFormat/>
    <w:rsid w:val="00F43DC5"/>
    <w:pPr>
      <w:spacing w:line="252" w:lineRule="auto"/>
    </w:pPr>
    <w:rPr>
      <w:rFonts w:asciiTheme="majorHAnsi" w:hAnsiTheme="majorHAnsi"/>
      <w:b/>
      <w:color w:val="000000" w:themeColor="text1"/>
      <w:sz w:val="40"/>
    </w:rPr>
  </w:style>
  <w:style w:type="paragraph" w:customStyle="1" w:styleId="16TabelTekstRechts">
    <w:name w:val="16_Tabel Tekst Rechts"/>
    <w:basedOn w:val="Standaard"/>
    <w:qFormat/>
    <w:rsid w:val="0021636E"/>
    <w:pPr>
      <w:spacing w:line="220" w:lineRule="exact"/>
      <w:jc w:val="right"/>
    </w:pPr>
    <w:rPr>
      <w:sz w:val="20"/>
    </w:rPr>
  </w:style>
  <w:style w:type="paragraph" w:styleId="Lijstalinea">
    <w:name w:val="List Paragraph"/>
    <w:basedOn w:val="Standaard"/>
    <w:uiPriority w:val="34"/>
    <w:semiHidden/>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21636E"/>
    <w:rPr>
      <w:color w:val="0070C0"/>
      <w:u w:val="singl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Standaard"/>
    <w:qFormat/>
    <w:rsid w:val="0021636E"/>
    <w:pPr>
      <w:spacing w:line="220" w:lineRule="exact"/>
    </w:pPr>
    <w:rPr>
      <w:b/>
      <w:color w:val="FFFFFF" w:themeColor="background1"/>
      <w:sz w:val="20"/>
    </w:rPr>
  </w:style>
  <w:style w:type="paragraph" w:customStyle="1" w:styleId="28ColofonKop">
    <w:name w:val="28_Colofon Kop"/>
    <w:basedOn w:val="29ColofonTekst"/>
    <w:next w:val="29ColofonTekst"/>
    <w:qFormat/>
    <w:rsid w:val="009A48F8"/>
    <w:rPr>
      <w:b/>
      <w:caps/>
    </w:rPr>
  </w:style>
  <w:style w:type="paragraph" w:customStyle="1" w:styleId="29ColofonTekst">
    <w:name w:val="29_Colofon Tekst"/>
    <w:basedOn w:val="10Disclaimer"/>
    <w:qFormat/>
    <w:rsid w:val="009A48F8"/>
    <w:pPr>
      <w:spacing w:line="200" w:lineRule="exact"/>
    </w:pPr>
    <w:rPr>
      <w:color w:val="000000" w:themeColor="text1"/>
    </w:rPr>
  </w:style>
  <w:style w:type="paragraph" w:customStyle="1" w:styleId="25Paginanummer">
    <w:name w:val="2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qFormat/>
    <w:rsid w:val="00A53A7C"/>
    <w:pPr>
      <w:numPr>
        <w:numId w:val="10"/>
      </w:numPr>
      <w:tabs>
        <w:tab w:val="clear" w:pos="284"/>
      </w:tabs>
      <w:ind w:left="851"/>
    </w:pPr>
    <w:rPr>
      <w:sz w:val="18"/>
    </w:rPr>
  </w:style>
  <w:style w:type="paragraph" w:customStyle="1" w:styleId="09NummeringN2">
    <w:name w:val="09_Nummering N2"/>
    <w:basedOn w:val="05Rapporttekst"/>
    <w:qFormat/>
    <w:rsid w:val="00A53A7C"/>
    <w:pPr>
      <w:numPr>
        <w:numId w:val="12"/>
      </w:numPr>
      <w:tabs>
        <w:tab w:val="left" w:pos="284"/>
      </w:tabs>
      <w:ind w:left="1135" w:hanging="284"/>
    </w:pPr>
  </w:style>
  <w:style w:type="paragraph" w:customStyle="1" w:styleId="07OpsommingN2Streep">
    <w:name w:val="07_Opsomming N2 Streep"/>
    <w:basedOn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12Inleiding">
    <w:name w:val="12_Inleiding"/>
    <w:basedOn w:val="05Rapporttekst"/>
    <w:next w:val="05Rapporttekst"/>
    <w:qFormat/>
    <w:rsid w:val="00E733A6"/>
    <w:rPr>
      <w:b/>
    </w:rPr>
  </w:style>
  <w:style w:type="table" w:styleId="Tabelrasterlicht">
    <w:name w:val="Grid Table Light"/>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15TabelTekst">
    <w:name w:val="15_Tabel Tekst"/>
    <w:basedOn w:val="05Rapporttekst"/>
    <w:qFormat/>
    <w:rsid w:val="00897A22"/>
    <w:pPr>
      <w:tabs>
        <w:tab w:val="left" w:pos="284"/>
        <w:tab w:val="left" w:pos="567"/>
      </w:tabs>
    </w:pPr>
    <w:rPr>
      <w:sz w:val="20"/>
    </w:rPr>
  </w:style>
  <w:style w:type="paragraph" w:customStyle="1" w:styleId="18TabelOpsomming">
    <w:name w:val="18_Tabel Opsomming"/>
    <w:basedOn w:val="15TabelTekst"/>
    <w:next w:val="15TabelTekst"/>
    <w:qFormat/>
    <w:rsid w:val="00897A22"/>
    <w:pPr>
      <w:numPr>
        <w:numId w:val="19"/>
      </w:numPr>
    </w:pPr>
  </w:style>
  <w:style w:type="paragraph" w:customStyle="1" w:styleId="19TabelNummering">
    <w:name w:val="19_Tabel Nummering"/>
    <w:basedOn w:val="15TabelTekst"/>
    <w:qFormat/>
    <w:rsid w:val="00897A22"/>
    <w:pPr>
      <w:numPr>
        <w:numId w:val="20"/>
      </w:numPr>
      <w:tabs>
        <w:tab w:val="clear" w:pos="284"/>
        <w:tab w:val="clear" w:pos="567"/>
        <w:tab w:val="left" w:pos="454"/>
      </w:tabs>
    </w:pPr>
  </w:style>
  <w:style w:type="paragraph" w:customStyle="1" w:styleId="17TabelKopGroen">
    <w:name w:val="17_Tabel Kop Groen"/>
    <w:basedOn w:val="15TabelTekst"/>
    <w:next w:val="15TabelTekst"/>
    <w:qFormat/>
    <w:rsid w:val="0021636E"/>
    <w:rPr>
      <w:b/>
      <w:color w:val="186D60" w:themeColor="text2" w:themeShade="BF"/>
    </w:rPr>
  </w:style>
  <w:style w:type="table" w:styleId="Gemiddeldelijst2-accent6">
    <w:name w:val="Medium List 2 Accent 6"/>
    <w:basedOn w:val="Standaardtabel"/>
    <w:uiPriority w:val="66"/>
    <w:rsid w:val="000B61F6"/>
    <w:rPr>
      <w:rFonts w:asciiTheme="majorHAnsi" w:eastAsiaTheme="majorEastAsia" w:hAnsiTheme="majorHAnsi" w:cstheme="majorBidi"/>
      <w:color w:val="000000" w:themeColor="text1"/>
      <w:sz w:val="20"/>
      <w:szCs w:val="20"/>
      <w:lang w:val="nl-NL"/>
    </w:rPr>
    <w:tblPr>
      <w:tblStyleRowBandSize w:val="1"/>
      <w:tblStyleColBandSize w:val="1"/>
      <w:tblBorders>
        <w:top w:val="single" w:sz="8" w:space="0" w:color="D1DA28" w:themeColor="accent6"/>
        <w:left w:val="single" w:sz="8" w:space="0" w:color="D1DA28" w:themeColor="accent6"/>
        <w:bottom w:val="single" w:sz="8" w:space="0" w:color="D1DA28" w:themeColor="accent6"/>
        <w:right w:val="single" w:sz="8" w:space="0" w:color="D1DA28" w:themeColor="accent6"/>
      </w:tblBorders>
    </w:tblPr>
    <w:tblStylePr w:type="firstRow">
      <w:rPr>
        <w:sz w:val="24"/>
        <w:szCs w:val="24"/>
      </w:rPr>
      <w:tblPr/>
      <w:tcPr>
        <w:tcBorders>
          <w:top w:val="nil"/>
          <w:left w:val="nil"/>
          <w:bottom w:val="single" w:sz="24" w:space="0" w:color="D1DA28" w:themeColor="accent6"/>
          <w:right w:val="nil"/>
          <w:insideH w:val="nil"/>
          <w:insideV w:val="nil"/>
        </w:tcBorders>
        <w:shd w:val="clear" w:color="auto" w:fill="FFFFFF" w:themeFill="background1"/>
      </w:tcPr>
    </w:tblStylePr>
    <w:tblStylePr w:type="lastRow">
      <w:tblPr/>
      <w:tcPr>
        <w:tcBorders>
          <w:top w:val="single" w:sz="8" w:space="0" w:color="D1DA2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DA28" w:themeColor="accent6"/>
          <w:insideH w:val="nil"/>
          <w:insideV w:val="nil"/>
        </w:tcBorders>
        <w:shd w:val="clear" w:color="auto" w:fill="FFFFFF" w:themeFill="background1"/>
      </w:tcPr>
    </w:tblStylePr>
    <w:tblStylePr w:type="lastCol">
      <w:tblPr/>
      <w:tcPr>
        <w:tcBorders>
          <w:top w:val="nil"/>
          <w:left w:val="single" w:sz="8" w:space="0" w:color="D1DA2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5C9" w:themeFill="accent6" w:themeFillTint="3F"/>
      </w:tcPr>
    </w:tblStylePr>
    <w:tblStylePr w:type="band1Horz">
      <w:tblPr/>
      <w:tcPr>
        <w:tcBorders>
          <w:top w:val="nil"/>
          <w:bottom w:val="nil"/>
          <w:insideH w:val="nil"/>
          <w:insideV w:val="nil"/>
        </w:tcBorders>
        <w:shd w:val="clear" w:color="auto" w:fill="F3F5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jsttabel7kleurrijk-Accent3">
    <w:name w:val="List Table 7 Colorful Accent 3"/>
    <w:basedOn w:val="Standaardtabel"/>
    <w:uiPriority w:val="52"/>
    <w:rsid w:val="000B61F6"/>
    <w:rPr>
      <w:color w:val="186D6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93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93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93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9382" w:themeColor="accent3"/>
        </w:tcBorders>
        <w:shd w:val="clear" w:color="auto" w:fill="FFFFFF" w:themeFill="background1"/>
      </w:tcPr>
    </w:tblStylePr>
    <w:tblStylePr w:type="band1Vert">
      <w:tblPr/>
      <w:tcPr>
        <w:shd w:val="clear" w:color="auto" w:fill="C9F3EC" w:themeFill="accent3" w:themeFillTint="33"/>
      </w:tcPr>
    </w:tblStylePr>
    <w:tblStylePr w:type="band1Horz">
      <w:tblPr/>
      <w:tcPr>
        <w:shd w:val="clear" w:color="auto" w:fill="C9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Accent3">
    <w:name w:val="Grid Table 7 Colorful Accent 3"/>
    <w:basedOn w:val="Standaardtabel"/>
    <w:uiPriority w:val="52"/>
    <w:rsid w:val="000B61F6"/>
    <w:rPr>
      <w:color w:val="186D60" w:themeColor="accent3" w:themeShade="BF"/>
    </w:rPr>
    <w:tblPr>
      <w:tblStyleRowBandSize w:val="1"/>
      <w:tblStyleColBandSize w:val="1"/>
      <w:tblBorders>
        <w:top w:val="single" w:sz="4" w:space="0" w:color="5DDAC7" w:themeColor="accent3" w:themeTint="99"/>
        <w:left w:val="single" w:sz="4" w:space="0" w:color="5DDAC7" w:themeColor="accent3" w:themeTint="99"/>
        <w:bottom w:val="single" w:sz="4" w:space="0" w:color="5DDAC7" w:themeColor="accent3" w:themeTint="99"/>
        <w:right w:val="single" w:sz="4" w:space="0" w:color="5DDAC7" w:themeColor="accent3" w:themeTint="99"/>
        <w:insideH w:val="single" w:sz="4" w:space="0" w:color="5DDAC7" w:themeColor="accent3" w:themeTint="99"/>
        <w:insideV w:val="single" w:sz="4" w:space="0" w:color="5DDA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3EC" w:themeFill="accent3" w:themeFillTint="33"/>
      </w:tcPr>
    </w:tblStylePr>
    <w:tblStylePr w:type="band1Horz">
      <w:tblPr/>
      <w:tcPr>
        <w:shd w:val="clear" w:color="auto" w:fill="C9F3EC" w:themeFill="accent3" w:themeFillTint="33"/>
      </w:tcPr>
    </w:tblStylePr>
    <w:tblStylePr w:type="neCell">
      <w:tblPr/>
      <w:tcPr>
        <w:tcBorders>
          <w:bottom w:val="single" w:sz="4" w:space="0" w:color="5DDAC7" w:themeColor="accent3" w:themeTint="99"/>
        </w:tcBorders>
      </w:tcPr>
    </w:tblStylePr>
    <w:tblStylePr w:type="nwCell">
      <w:tblPr/>
      <w:tcPr>
        <w:tcBorders>
          <w:bottom w:val="single" w:sz="4" w:space="0" w:color="5DDAC7" w:themeColor="accent3" w:themeTint="99"/>
        </w:tcBorders>
      </w:tcPr>
    </w:tblStylePr>
    <w:tblStylePr w:type="seCell">
      <w:tblPr/>
      <w:tcPr>
        <w:tcBorders>
          <w:top w:val="single" w:sz="4" w:space="0" w:color="5DDAC7" w:themeColor="accent3" w:themeTint="99"/>
        </w:tcBorders>
      </w:tcPr>
    </w:tblStylePr>
    <w:tblStylePr w:type="swCell">
      <w:tblPr/>
      <w:tcPr>
        <w:tcBorders>
          <w:top w:val="single" w:sz="4" w:space="0" w:color="5DDAC7" w:themeColor="accent3" w:themeTint="99"/>
        </w:tcBorders>
      </w:tcPr>
    </w:tblStylePr>
  </w:style>
  <w:style w:type="table" w:styleId="Rastertabel6kleurrijk-Accent3">
    <w:name w:val="Grid Table 6 Colorful Accent 3"/>
    <w:basedOn w:val="Standaardtabel"/>
    <w:uiPriority w:val="51"/>
    <w:rsid w:val="000B61F6"/>
    <w:rPr>
      <w:color w:val="186D60" w:themeColor="accent3" w:themeShade="BF"/>
    </w:rPr>
    <w:tblPr>
      <w:tblStyleRowBandSize w:val="1"/>
      <w:tblStyleColBandSize w:val="1"/>
      <w:tblBorders>
        <w:top w:val="single" w:sz="4" w:space="0" w:color="5DDAC7" w:themeColor="accent3" w:themeTint="99"/>
        <w:left w:val="single" w:sz="4" w:space="0" w:color="5DDAC7" w:themeColor="accent3" w:themeTint="99"/>
        <w:bottom w:val="single" w:sz="4" w:space="0" w:color="5DDAC7" w:themeColor="accent3" w:themeTint="99"/>
        <w:right w:val="single" w:sz="4" w:space="0" w:color="5DDAC7" w:themeColor="accent3" w:themeTint="99"/>
        <w:insideH w:val="single" w:sz="4" w:space="0" w:color="5DDAC7" w:themeColor="accent3" w:themeTint="99"/>
        <w:insideV w:val="single" w:sz="4" w:space="0" w:color="5DDAC7" w:themeColor="accent3" w:themeTint="99"/>
      </w:tblBorders>
    </w:tblPr>
    <w:tblStylePr w:type="firstRow">
      <w:rPr>
        <w:b/>
        <w:bCs/>
      </w:rPr>
      <w:tblPr/>
      <w:tcPr>
        <w:tcBorders>
          <w:bottom w:val="single" w:sz="12" w:space="0" w:color="5DDAC7" w:themeColor="accent3" w:themeTint="99"/>
        </w:tcBorders>
      </w:tcPr>
    </w:tblStylePr>
    <w:tblStylePr w:type="lastRow">
      <w:rPr>
        <w:b/>
        <w:bCs/>
      </w:rPr>
      <w:tblPr/>
      <w:tcPr>
        <w:tcBorders>
          <w:top w:val="double" w:sz="4" w:space="0" w:color="5DDAC7" w:themeColor="accent3" w:themeTint="99"/>
        </w:tcBorders>
      </w:tcPr>
    </w:tblStylePr>
    <w:tblStylePr w:type="firstCol">
      <w:rPr>
        <w:b/>
        <w:bCs/>
      </w:rPr>
    </w:tblStylePr>
    <w:tblStylePr w:type="lastCol">
      <w:rPr>
        <w:b/>
        <w:bCs/>
      </w:rPr>
    </w:tblStylePr>
    <w:tblStylePr w:type="band1Vert">
      <w:tblPr/>
      <w:tcPr>
        <w:shd w:val="clear" w:color="auto" w:fill="C9F3EC" w:themeFill="accent3" w:themeFillTint="33"/>
      </w:tcPr>
    </w:tblStylePr>
    <w:tblStylePr w:type="band1Horz">
      <w:tblPr/>
      <w:tcPr>
        <w:shd w:val="clear" w:color="auto" w:fill="C9F3EC" w:themeFill="accent3" w:themeFillTint="33"/>
      </w:tcPr>
    </w:tblStylePr>
  </w:style>
  <w:style w:type="character" w:customStyle="1" w:styleId="Kop6Char">
    <w:name w:val="Kop 6 Char"/>
    <w:basedOn w:val="Standaardalinea-lettertype"/>
    <w:link w:val="Kop6"/>
    <w:uiPriority w:val="9"/>
    <w:rsid w:val="000B61F6"/>
    <w:rPr>
      <w:rFonts w:cs="Arial"/>
      <w:b/>
      <w:bCs/>
      <w:caps/>
      <w:color w:val="000000" w:themeColor="text1"/>
      <w:sz w:val="22"/>
      <w:szCs w:val="22"/>
      <w:lang w:val="nl-NL"/>
    </w:rPr>
  </w:style>
  <w:style w:type="table" w:styleId="Lijsttabel4-Accent3">
    <w:name w:val="List Table 4 Accent 3"/>
    <w:basedOn w:val="Standaardtabel"/>
    <w:uiPriority w:val="49"/>
    <w:rsid w:val="000B61F6"/>
    <w:tblPr>
      <w:tblStyleRowBandSize w:val="1"/>
      <w:tblStyleColBandSize w:val="1"/>
      <w:tblBorders>
        <w:top w:val="single" w:sz="4" w:space="0" w:color="5DDAC7" w:themeColor="accent3" w:themeTint="99"/>
        <w:left w:val="single" w:sz="4" w:space="0" w:color="5DDAC7" w:themeColor="accent3" w:themeTint="99"/>
        <w:bottom w:val="single" w:sz="4" w:space="0" w:color="5DDAC7" w:themeColor="accent3" w:themeTint="99"/>
        <w:right w:val="single" w:sz="4" w:space="0" w:color="5DDAC7" w:themeColor="accent3" w:themeTint="99"/>
        <w:insideH w:val="single" w:sz="4" w:space="0" w:color="5DDAC7" w:themeColor="accent3" w:themeTint="99"/>
      </w:tblBorders>
    </w:tblPr>
    <w:tblStylePr w:type="firstRow">
      <w:rPr>
        <w:b/>
        <w:bCs/>
        <w:color w:val="FFFFFF" w:themeColor="background1"/>
      </w:rPr>
      <w:tblPr/>
      <w:tcPr>
        <w:tcBorders>
          <w:top w:val="single" w:sz="4" w:space="0" w:color="219382" w:themeColor="accent3"/>
          <w:left w:val="single" w:sz="4" w:space="0" w:color="219382" w:themeColor="accent3"/>
          <w:bottom w:val="single" w:sz="4" w:space="0" w:color="219382" w:themeColor="accent3"/>
          <w:right w:val="single" w:sz="4" w:space="0" w:color="219382" w:themeColor="accent3"/>
          <w:insideH w:val="nil"/>
        </w:tcBorders>
        <w:shd w:val="clear" w:color="auto" w:fill="219382" w:themeFill="accent3"/>
      </w:tcPr>
    </w:tblStylePr>
    <w:tblStylePr w:type="lastRow">
      <w:rPr>
        <w:b/>
        <w:bCs/>
      </w:rPr>
      <w:tblPr/>
      <w:tcPr>
        <w:tcBorders>
          <w:top w:val="double" w:sz="4" w:space="0" w:color="5DDAC7" w:themeColor="accent3" w:themeTint="99"/>
        </w:tcBorders>
      </w:tcPr>
    </w:tblStylePr>
    <w:tblStylePr w:type="firstCol">
      <w:rPr>
        <w:b/>
        <w:bCs/>
      </w:rPr>
    </w:tblStylePr>
    <w:tblStylePr w:type="lastCol">
      <w:rPr>
        <w:b/>
        <w:bCs/>
      </w:rPr>
    </w:tblStylePr>
    <w:tblStylePr w:type="band1Vert">
      <w:tblPr/>
      <w:tcPr>
        <w:shd w:val="clear" w:color="auto" w:fill="C9F3EC" w:themeFill="accent3" w:themeFillTint="33"/>
      </w:tcPr>
    </w:tblStylePr>
    <w:tblStylePr w:type="band1Horz">
      <w:tblPr/>
      <w:tcPr>
        <w:shd w:val="clear" w:color="auto" w:fill="C9F3EC" w:themeFill="accent3" w:themeFillTint="33"/>
      </w:tcPr>
    </w:tblStylePr>
  </w:style>
  <w:style w:type="character" w:customStyle="1" w:styleId="Kop7Char">
    <w:name w:val="Kop 7 Char"/>
    <w:basedOn w:val="Standaardalinea-lettertype"/>
    <w:link w:val="Kop7"/>
    <w:uiPriority w:val="9"/>
    <w:rsid w:val="000B61F6"/>
    <w:rPr>
      <w:rFonts w:cs="Arial"/>
      <w:b/>
      <w:bCs/>
      <w:caps/>
      <w:color w:val="FFFFFF" w:themeColor="background1"/>
      <w:sz w:val="22"/>
      <w:szCs w:val="22"/>
      <w:lang w:val="nl-NL"/>
    </w:rPr>
  </w:style>
  <w:style w:type="table" w:styleId="Lijsttabel3-Accent3">
    <w:name w:val="List Table 3 Accent 3"/>
    <w:basedOn w:val="Standaardtabel"/>
    <w:uiPriority w:val="48"/>
    <w:rsid w:val="000B61F6"/>
    <w:tblPr>
      <w:tblStyleRowBandSize w:val="1"/>
      <w:tblStyleColBandSize w:val="1"/>
      <w:tblBorders>
        <w:top w:val="single" w:sz="4" w:space="0" w:color="219382" w:themeColor="accent3"/>
        <w:left w:val="single" w:sz="4" w:space="0" w:color="219382" w:themeColor="accent3"/>
        <w:bottom w:val="single" w:sz="4" w:space="0" w:color="219382" w:themeColor="accent3"/>
        <w:right w:val="single" w:sz="4" w:space="0" w:color="219382" w:themeColor="accent3"/>
      </w:tblBorders>
    </w:tblPr>
    <w:tblStylePr w:type="firstRow">
      <w:rPr>
        <w:b/>
        <w:bCs/>
        <w:color w:val="FFFFFF" w:themeColor="background1"/>
      </w:rPr>
      <w:tblPr/>
      <w:tcPr>
        <w:shd w:val="clear" w:color="auto" w:fill="219382" w:themeFill="accent3"/>
      </w:tcPr>
    </w:tblStylePr>
    <w:tblStylePr w:type="lastRow">
      <w:rPr>
        <w:b/>
        <w:bCs/>
      </w:rPr>
      <w:tblPr/>
      <w:tcPr>
        <w:tcBorders>
          <w:top w:val="double" w:sz="4" w:space="0" w:color="2193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9382" w:themeColor="accent3"/>
          <w:right w:val="single" w:sz="4" w:space="0" w:color="219382" w:themeColor="accent3"/>
        </w:tcBorders>
      </w:tcPr>
    </w:tblStylePr>
    <w:tblStylePr w:type="band1Horz">
      <w:tblPr/>
      <w:tcPr>
        <w:tcBorders>
          <w:top w:val="single" w:sz="4" w:space="0" w:color="219382" w:themeColor="accent3"/>
          <w:bottom w:val="single" w:sz="4" w:space="0" w:color="2193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9382" w:themeColor="accent3"/>
          <w:left w:val="nil"/>
        </w:tcBorders>
      </w:tcPr>
    </w:tblStylePr>
    <w:tblStylePr w:type="swCell">
      <w:tblPr/>
      <w:tcPr>
        <w:tcBorders>
          <w:top w:val="double" w:sz="4" w:space="0" w:color="219382" w:themeColor="accent3"/>
          <w:right w:val="nil"/>
        </w:tcBorders>
      </w:tcPr>
    </w:tblStylePr>
  </w:style>
  <w:style w:type="paragraph" w:styleId="Plattetekst">
    <w:name w:val="Body Text"/>
    <w:basedOn w:val="Standaard"/>
    <w:link w:val="PlattetekstChar"/>
    <w:uiPriority w:val="99"/>
    <w:unhideWhenUsed/>
    <w:rsid w:val="000B61F6"/>
    <w:pPr>
      <w:autoSpaceDE w:val="0"/>
      <w:autoSpaceDN w:val="0"/>
      <w:adjustRightInd w:val="0"/>
    </w:pPr>
    <w:rPr>
      <w:rFonts w:cs="Arial"/>
      <w:sz w:val="18"/>
      <w:szCs w:val="22"/>
    </w:rPr>
  </w:style>
  <w:style w:type="character" w:customStyle="1" w:styleId="PlattetekstChar">
    <w:name w:val="Platte tekst Char"/>
    <w:basedOn w:val="Standaardalinea-lettertype"/>
    <w:link w:val="Plattetekst"/>
    <w:uiPriority w:val="99"/>
    <w:rsid w:val="000B61F6"/>
    <w:rPr>
      <w:rFonts w:cs="Arial"/>
      <w:sz w:val="18"/>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BC628BC78914BA9E9F0ECDBA1EC5E" ma:contentTypeVersion="10" ma:contentTypeDescription="Create a new document." ma:contentTypeScope="" ma:versionID="bc1417160c354db698eddf98f31cbcd1">
  <xsd:schema xmlns:xsd="http://www.w3.org/2001/XMLSchema" xmlns:xs="http://www.w3.org/2001/XMLSchema" xmlns:p="http://schemas.microsoft.com/office/2006/metadata/properties" xmlns:ns3="0d995716-7f8f-45a5-9398-1bd7d707b9a6" xmlns:ns4="8fac5ff0-afa9-4f8d-aeb8-b8dbd3abc987" targetNamespace="http://schemas.microsoft.com/office/2006/metadata/properties" ma:root="true" ma:fieldsID="002cf1d7a335bfcef431d01389f7e259" ns3:_="" ns4:_="">
    <xsd:import namespace="0d995716-7f8f-45a5-9398-1bd7d707b9a6"/>
    <xsd:import namespace="8fac5ff0-afa9-4f8d-aeb8-b8dbd3abc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95716-7f8f-45a5-9398-1bd7d707b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c5ff0-afa9-4f8d-aeb8-b8dbd3abc9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AA73EC-5721-41BB-8B49-F39CF3C293D3}">
  <ds:schemaRefs>
    <ds:schemaRef ds:uri="http://schemas.microsoft.com/sharepoint/v3/contenttype/forms"/>
  </ds:schemaRefs>
</ds:datastoreItem>
</file>

<file path=customXml/itemProps2.xml><?xml version="1.0" encoding="utf-8"?>
<ds:datastoreItem xmlns:ds="http://schemas.openxmlformats.org/officeDocument/2006/customXml" ds:itemID="{1886F468-D232-4F0C-A059-2E735AFE606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d995716-7f8f-45a5-9398-1bd7d707b9a6"/>
    <ds:schemaRef ds:uri="http://purl.org/dc/terms/"/>
    <ds:schemaRef ds:uri="8fac5ff0-afa9-4f8d-aeb8-b8dbd3abc98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147753-892F-495E-B0F3-F69D150D3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95716-7f8f-45a5-9398-1bd7d707b9a6"/>
    <ds:schemaRef ds:uri="8fac5ff0-afa9-4f8d-aeb8-b8dbd3a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54D0F-63F3-4D75-AAC1-6A66C20D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2690</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Manager/>
  <Company>Zorgverzekeraars Nederland</Company>
  <LinksUpToDate>false</LinksUpToDate>
  <CharactersWithSpaces>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subject>Instemmingsverklaring Onafhankelijke cliëntondersteuning 2020</dc:subject>
  <dc:creator>ZN</dc:creator>
  <cp:keywords>Instemmingsverklaring, Inkoop, Onafhankelijke cliëntondersteuning, 2020</cp:keywords>
  <dc:description/>
  <cp:lastModifiedBy>Franken, José</cp:lastModifiedBy>
  <cp:revision>2</cp:revision>
  <cp:lastPrinted>2019-05-27T06:35:00Z</cp:lastPrinted>
  <dcterms:created xsi:type="dcterms:W3CDTF">2020-05-18T15:48:00Z</dcterms:created>
  <dcterms:modified xsi:type="dcterms:W3CDTF">2020-05-18T15:48:00Z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0x010100958BC628BC78914BA9E9F0ECDBA1EC5E</vt:lpwstr>
  </property>
</Properties>
</file>